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12FC9" w14:textId="77777777" w:rsidR="0013259D" w:rsidRDefault="0013259D">
      <w:pPr>
        <w:rPr>
          <w:rFonts w:hint="eastAsia"/>
        </w:rPr>
      </w:pPr>
      <w:r>
        <w:rPr>
          <w:rFonts w:hint="eastAsia"/>
        </w:rPr>
        <w:t>轻声音节有哪些的拼音</w:t>
      </w:r>
    </w:p>
    <w:p w14:paraId="5A8E8A97" w14:textId="77777777" w:rsidR="0013259D" w:rsidRDefault="0013259D">
      <w:pPr>
        <w:rPr>
          <w:rFonts w:hint="eastAsia"/>
        </w:rPr>
      </w:pPr>
      <w:r>
        <w:rPr>
          <w:rFonts w:hint="eastAsia"/>
        </w:rPr>
        <w:t>在汉语的语音系统中，轻声音节是一个独特的现象。它是指在特定的语言环境中，某些字词的发音会变得较弱、音高降低、时长缩短，并且声调特征不明显。这种变化通常发生在双音节或多音节词语中的后一个或几个音节上。虽然轻声音节在书面形式中不会特别标注，但在口语表达中却非常普遍，是汉语普通话和方言中不可或缺的一部分。</w:t>
      </w:r>
    </w:p>
    <w:p w14:paraId="0A71221F" w14:textId="77777777" w:rsidR="0013259D" w:rsidRDefault="0013259D">
      <w:pPr>
        <w:rPr>
          <w:rFonts w:hint="eastAsia"/>
        </w:rPr>
      </w:pPr>
    </w:p>
    <w:p w14:paraId="1809CA24" w14:textId="77777777" w:rsidR="0013259D" w:rsidRDefault="0013259D">
      <w:pPr>
        <w:rPr>
          <w:rFonts w:hint="eastAsia"/>
        </w:rPr>
      </w:pPr>
      <w:r>
        <w:rPr>
          <w:rFonts w:hint="eastAsia"/>
        </w:rPr>
        <w:t>轻声音节的历史发展</w:t>
      </w:r>
    </w:p>
    <w:p w14:paraId="2CF165AB" w14:textId="77777777" w:rsidR="0013259D" w:rsidRDefault="0013259D">
      <w:pPr>
        <w:rPr>
          <w:rFonts w:hint="eastAsia"/>
        </w:rPr>
      </w:pPr>
      <w:r>
        <w:rPr>
          <w:rFonts w:hint="eastAsia"/>
        </w:rPr>
        <w:t>轻声音节的形成与汉语的发展演变密切相关。早在古代汉语中，就已经有了类似轻读的现象，但那时的轻读更多地是出于韵律上的需要，而非固定的语音规则。随着时代变迁，汉语经历了诸多变革，包括语音系统的简化，使得一些原本有调的音节逐渐演变成了今天的轻声音节。这一过程不仅反映了语言内部结构的变化，也体现了社会文化因素对语言的影响。</w:t>
      </w:r>
    </w:p>
    <w:p w14:paraId="0527AB80" w14:textId="77777777" w:rsidR="0013259D" w:rsidRDefault="0013259D">
      <w:pPr>
        <w:rPr>
          <w:rFonts w:hint="eastAsia"/>
        </w:rPr>
      </w:pPr>
    </w:p>
    <w:p w14:paraId="18F0A6C2" w14:textId="77777777" w:rsidR="0013259D" w:rsidRDefault="0013259D">
      <w:pPr>
        <w:rPr>
          <w:rFonts w:hint="eastAsia"/>
        </w:rPr>
      </w:pPr>
      <w:r>
        <w:rPr>
          <w:rFonts w:hint="eastAsia"/>
        </w:rPr>
        <w:t>轻声音节的特点</w:t>
      </w:r>
    </w:p>
    <w:p w14:paraId="46D44109" w14:textId="77777777" w:rsidR="0013259D" w:rsidRDefault="0013259D">
      <w:pPr>
        <w:rPr>
          <w:rFonts w:hint="eastAsia"/>
        </w:rPr>
      </w:pPr>
      <w:r>
        <w:rPr>
          <w:rFonts w:hint="eastAsia"/>
        </w:rPr>
        <w:t>轻声音节具有几个显著特点：首先是音强减弱，即发音力度减小；其次是音高相对较低，通常没有明显的升调或降调趋势；最后是音长变短，持续时间比正常音节要短。轻声音节的元音也可能发生质的变化，比如从清晰的元音变为模糊的中性元音。这些特点共同作用，使轻声音节在听觉上显得较为柔和、自然。</w:t>
      </w:r>
    </w:p>
    <w:p w14:paraId="5B164C57" w14:textId="77777777" w:rsidR="0013259D" w:rsidRDefault="0013259D">
      <w:pPr>
        <w:rPr>
          <w:rFonts w:hint="eastAsia"/>
        </w:rPr>
      </w:pPr>
    </w:p>
    <w:p w14:paraId="7E3057E7" w14:textId="77777777" w:rsidR="0013259D" w:rsidRDefault="0013259D">
      <w:pPr>
        <w:rPr>
          <w:rFonts w:hint="eastAsia"/>
        </w:rPr>
      </w:pPr>
      <w:r>
        <w:rPr>
          <w:rFonts w:hint="eastAsia"/>
        </w:rPr>
        <w:t>哪些字词可以成为轻声音节</w:t>
      </w:r>
    </w:p>
    <w:p w14:paraId="6B322FE4" w14:textId="77777777" w:rsidR="0013259D" w:rsidRDefault="0013259D">
      <w:pPr>
        <w:rPr>
          <w:rFonts w:hint="eastAsia"/>
        </w:rPr>
      </w:pPr>
      <w:r>
        <w:rPr>
          <w:rFonts w:hint="eastAsia"/>
        </w:rPr>
        <w:t>并非所有汉字都能构成轻声音节，一般而言，轻声音节多出现在以下几类词汇中：一是助词，如“了”、“着”、“过”等；二是方位词，像“里”、“外”；三是量词，例如“个”、“只”；四是部分名词、动词或形容词的重叠形式，如“妈妈”、“看看”。值得注意的是，同一个字在不同的语境下可能既可作轻声音节也可保持原调发音，这取决于具体用法和搭配习惯。</w:t>
      </w:r>
    </w:p>
    <w:p w14:paraId="4150E5D0" w14:textId="77777777" w:rsidR="0013259D" w:rsidRDefault="0013259D">
      <w:pPr>
        <w:rPr>
          <w:rFonts w:hint="eastAsia"/>
        </w:rPr>
      </w:pPr>
    </w:p>
    <w:p w14:paraId="5DE030EF" w14:textId="77777777" w:rsidR="0013259D" w:rsidRDefault="0013259D">
      <w:pPr>
        <w:rPr>
          <w:rFonts w:hint="eastAsia"/>
        </w:rPr>
      </w:pPr>
      <w:r>
        <w:rPr>
          <w:rFonts w:hint="eastAsia"/>
        </w:rPr>
        <w:t>轻声音节的作用及影响</w:t>
      </w:r>
    </w:p>
    <w:p w14:paraId="012D1105" w14:textId="77777777" w:rsidR="0013259D" w:rsidRDefault="0013259D">
      <w:pPr>
        <w:rPr>
          <w:rFonts w:hint="eastAsia"/>
        </w:rPr>
      </w:pPr>
      <w:r>
        <w:rPr>
          <w:rFonts w:hint="eastAsia"/>
        </w:rPr>
        <w:t>轻声音节在汉语交流中扮演着重要角色。一方面，它有助于区分同音异义词，增加了语言表达的精确度；另一方面，轻声音节能让句子听起来更加流畅和谐，增强了语言的艺术美感。在学习汉语作为外语的过程中，正确掌握轻声音节对于理解地道的汉语表达方式至关重要。由于轻声音节的存在，即使两个单词在书写上完全相同，但由于轻声与否的不同，它们的意义可能会有所差异。</w:t>
      </w:r>
    </w:p>
    <w:p w14:paraId="4FB146C5" w14:textId="77777777" w:rsidR="0013259D" w:rsidRDefault="0013259D">
      <w:pPr>
        <w:rPr>
          <w:rFonts w:hint="eastAsia"/>
        </w:rPr>
      </w:pPr>
    </w:p>
    <w:p w14:paraId="73757E0D" w14:textId="77777777" w:rsidR="0013259D" w:rsidRDefault="0013259D">
      <w:pPr>
        <w:rPr>
          <w:rFonts w:hint="eastAsia"/>
        </w:rPr>
      </w:pPr>
      <w:r>
        <w:rPr>
          <w:rFonts w:hint="eastAsia"/>
        </w:rPr>
        <w:t>最后的总结</w:t>
      </w:r>
    </w:p>
    <w:p w14:paraId="0B71D4A5" w14:textId="77777777" w:rsidR="0013259D" w:rsidRDefault="0013259D">
      <w:pPr>
        <w:rPr>
          <w:rFonts w:hint="eastAsia"/>
        </w:rPr>
      </w:pPr>
      <w:r>
        <w:rPr>
          <w:rFonts w:hint="eastAsia"/>
        </w:rPr>
        <w:t>轻声音节是汉语语音体系中的一颗璀璨明珠，它不仅是汉语语音多样性的体现，也是中华文化内涵的载体之一。了解并熟练运用轻声音节，能够帮助我们更好地欣赏汉语的魅力，提高我们的语言沟通能力。无论是对于母语者还是非母语者来说，深入探究轻声音节的奥秘都是一个值得投入时间和精力的过程。</w:t>
      </w:r>
    </w:p>
    <w:p w14:paraId="3A114D29" w14:textId="77777777" w:rsidR="0013259D" w:rsidRDefault="0013259D">
      <w:pPr>
        <w:rPr>
          <w:rFonts w:hint="eastAsia"/>
        </w:rPr>
      </w:pPr>
    </w:p>
    <w:p w14:paraId="139EF40F" w14:textId="77777777" w:rsidR="0013259D" w:rsidRDefault="001325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B9F5B2" w14:textId="44C9FA95" w:rsidR="00B87F21" w:rsidRDefault="00B87F21"/>
    <w:sectPr w:rsidR="00B87F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F21"/>
    <w:rsid w:val="0013259D"/>
    <w:rsid w:val="002D0BB4"/>
    <w:rsid w:val="00B8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907F9F-2925-4967-AAEE-92B9F31CA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7F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7F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7F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7F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7F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7F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7F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7F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7F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7F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7F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7F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7F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7F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7F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7F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7F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7F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7F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7F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7F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7F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7F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7F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7F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7F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7F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7F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7F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