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B9A3" w14:textId="77777777" w:rsidR="00A72888" w:rsidRDefault="00A72888">
      <w:pPr>
        <w:rPr>
          <w:rFonts w:hint="eastAsia"/>
        </w:rPr>
      </w:pPr>
      <w:r>
        <w:rPr>
          <w:rFonts w:hint="eastAsia"/>
        </w:rPr>
        <w:t>qì kuī：窥视背后的秘密</w:t>
      </w:r>
    </w:p>
    <w:p w14:paraId="3FA5054D" w14:textId="77777777" w:rsidR="00A72888" w:rsidRDefault="00A72888">
      <w:pPr>
        <w:rPr>
          <w:rFonts w:hint="eastAsia"/>
        </w:rPr>
      </w:pPr>
      <w:r>
        <w:rPr>
          <w:rFonts w:hint="eastAsia"/>
        </w:rPr>
        <w:t>在汉语中，“窃窥”（qì kuī）是一个描述偷偷地或秘密地观察的行为的词汇。这个词语带有一种隐秘和非正式的感觉，暗示着观察者可能没有被允许或者不希望被发现正在观看。它通常带有负面含义，涉及到侵犯隐私、秘密监视或是出于不良动机的偷看。</w:t>
      </w:r>
    </w:p>
    <w:p w14:paraId="1707E340" w14:textId="77777777" w:rsidR="00A72888" w:rsidRDefault="00A72888">
      <w:pPr>
        <w:rPr>
          <w:rFonts w:hint="eastAsia"/>
        </w:rPr>
      </w:pPr>
    </w:p>
    <w:p w14:paraId="07675E57" w14:textId="77777777" w:rsidR="00A72888" w:rsidRDefault="00A72888">
      <w:pPr>
        <w:rPr>
          <w:rFonts w:hint="eastAsia"/>
        </w:rPr>
      </w:pPr>
      <w:r>
        <w:rPr>
          <w:rFonts w:hint="eastAsia"/>
        </w:rPr>
        <w:t>历史与文化的视角</w:t>
      </w:r>
    </w:p>
    <w:p w14:paraId="7020C7EF" w14:textId="77777777" w:rsidR="00A72888" w:rsidRDefault="00A72888">
      <w:pPr>
        <w:rPr>
          <w:rFonts w:hint="eastAsia"/>
        </w:rPr>
      </w:pPr>
      <w:r>
        <w:rPr>
          <w:rFonts w:hint="eastAsia"/>
        </w:rPr>
        <w:t>从历史的角度来看，窥探他人私密空间或信息的行为一直存在，并且随着社会的发展和技术的进步，这种行为的形式也发生了变化。在古代，人们可能会通过门缝、窗缝来窥视他人的生活；而在现代社会，技术手段如摄像头、电话窃听等成为了新的“窥视”工具。历史上，不少文学作品都描绘了关于窥视的故事，比如《红楼梦》中的丫鬟们偶尔会偷听主子们的谈话，这不仅反映了当时的社会等级制度，也展示了人性的好奇心。</w:t>
      </w:r>
    </w:p>
    <w:p w14:paraId="6E04667B" w14:textId="77777777" w:rsidR="00A72888" w:rsidRDefault="00A72888">
      <w:pPr>
        <w:rPr>
          <w:rFonts w:hint="eastAsia"/>
        </w:rPr>
      </w:pPr>
    </w:p>
    <w:p w14:paraId="58515D6C" w14:textId="77777777" w:rsidR="00A72888" w:rsidRDefault="00A72888">
      <w:pPr>
        <w:rPr>
          <w:rFonts w:hint="eastAsia"/>
        </w:rPr>
      </w:pPr>
      <w:r>
        <w:rPr>
          <w:rFonts w:hint="eastAsia"/>
        </w:rPr>
        <w:t>法律与道德的界限</w:t>
      </w:r>
    </w:p>
    <w:p w14:paraId="72E41629" w14:textId="77777777" w:rsidR="00A72888" w:rsidRDefault="00A72888">
      <w:pPr>
        <w:rPr>
          <w:rFonts w:hint="eastAsia"/>
        </w:rPr>
      </w:pPr>
      <w:r>
        <w:rPr>
          <w:rFonts w:hint="eastAsia"/>
        </w:rPr>
        <w:t>随着时代的发展，个人隐私保护逐渐成为法律和社会关注的重要议题。未经同意的窃窥行为严重违反了个人隐私权，在许多国家和地区都被视为非法行为。例如在中国，《中华人民共和国民法典》明确规定了自然人享有隐私权，任何组织和个人不得以刺探、侵扰、泄露、公开等方式侵害他人的隐私权。因此，了解并尊重他人的隐私边界，不仅是遵守法律规定的要求，也是维护良好社会秩序和个人品德修养的体现。</w:t>
      </w:r>
    </w:p>
    <w:p w14:paraId="4BA849E6" w14:textId="77777777" w:rsidR="00A72888" w:rsidRDefault="00A72888">
      <w:pPr>
        <w:rPr>
          <w:rFonts w:hint="eastAsia"/>
        </w:rPr>
      </w:pPr>
    </w:p>
    <w:p w14:paraId="1CB4D9BD" w14:textId="77777777" w:rsidR="00A72888" w:rsidRDefault="00A72888">
      <w:pPr>
        <w:rPr>
          <w:rFonts w:hint="eastAsia"/>
        </w:rPr>
      </w:pPr>
      <w:r>
        <w:rPr>
          <w:rFonts w:hint="eastAsia"/>
        </w:rPr>
        <w:t>心理学角度下的窥视行为</w:t>
      </w:r>
    </w:p>
    <w:p w14:paraId="05B47805" w14:textId="77777777" w:rsidR="00A72888" w:rsidRDefault="00A72888">
      <w:pPr>
        <w:rPr>
          <w:rFonts w:hint="eastAsia"/>
        </w:rPr>
      </w:pPr>
      <w:r>
        <w:rPr>
          <w:rFonts w:hint="eastAsia"/>
        </w:rPr>
        <w:t>从心理学角度来看，有些人之所以会有窥视他人的冲动，可能是出于对未知事物的好奇心，或者是试图寻找安全感和控制感。然而，当这种行为超越了一定限度时，就变成了对他人的不尊重甚至是伤害。健康的人际关系建立在相互信任的基础上，而过度的窥视往往会导致信任破裂，影响人际关系的质量。因此，培养健康的沟通方式和解决问题的态度对于减少不必要的窥视行为至关重要。</w:t>
      </w:r>
    </w:p>
    <w:p w14:paraId="2C90B6D8" w14:textId="77777777" w:rsidR="00A72888" w:rsidRDefault="00A72888">
      <w:pPr>
        <w:rPr>
          <w:rFonts w:hint="eastAsia"/>
        </w:rPr>
      </w:pPr>
    </w:p>
    <w:p w14:paraId="4B634DF2" w14:textId="77777777" w:rsidR="00A72888" w:rsidRDefault="00A72888">
      <w:pPr>
        <w:rPr>
          <w:rFonts w:hint="eastAsia"/>
        </w:rPr>
      </w:pPr>
      <w:r>
        <w:rPr>
          <w:rFonts w:hint="eastAsia"/>
        </w:rPr>
        <w:t>现代科技带来的新挑战</w:t>
      </w:r>
    </w:p>
    <w:p w14:paraId="6AA61F47" w14:textId="77777777" w:rsidR="00A72888" w:rsidRDefault="00A72888">
      <w:pPr>
        <w:rPr>
          <w:rFonts w:hint="eastAsia"/>
        </w:rPr>
      </w:pPr>
      <w:r>
        <w:rPr>
          <w:rFonts w:hint="eastAsia"/>
        </w:rPr>
        <w:t>当今社会，互联网和智能设备的普及让信息传播变得更加便捷，同时也为窃窥提供了新的平台。社交媒体上的个人信息泄露、网络摄像头的安全漏洞等问题屡见不鲜。面对这些新挑战，我们不仅要提高自我保护意识，还需要政府、企业和社会各界共同努力，制定和完善相关法律法规，加强网络安全管理，确保每个人都能在一个安全可靠的环境中享受科技成果带来的便利。</w:t>
      </w:r>
    </w:p>
    <w:p w14:paraId="7743F6B2" w14:textId="77777777" w:rsidR="00A72888" w:rsidRDefault="00A72888">
      <w:pPr>
        <w:rPr>
          <w:rFonts w:hint="eastAsia"/>
        </w:rPr>
      </w:pPr>
    </w:p>
    <w:p w14:paraId="33231D0D" w14:textId="77777777" w:rsidR="00A72888" w:rsidRDefault="00A72888">
      <w:pPr>
        <w:rPr>
          <w:rFonts w:hint="eastAsia"/>
        </w:rPr>
      </w:pPr>
      <w:r>
        <w:rPr>
          <w:rFonts w:hint="eastAsia"/>
        </w:rPr>
        <w:t>本文是由每日作文网(2345lzwz.com)为大家创作</w:t>
      </w:r>
    </w:p>
    <w:p w14:paraId="1159AF56" w14:textId="055BF06C" w:rsidR="00116E8B" w:rsidRDefault="00116E8B"/>
    <w:sectPr w:rsidR="00116E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8B"/>
    <w:rsid w:val="00116E8B"/>
    <w:rsid w:val="002D0BB4"/>
    <w:rsid w:val="00A72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C6807-DAC0-42EA-801A-6785A324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6E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6E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6E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6E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6E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6E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6E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6E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6E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6E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6E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6E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6E8B"/>
    <w:rPr>
      <w:rFonts w:cstheme="majorBidi"/>
      <w:color w:val="2F5496" w:themeColor="accent1" w:themeShade="BF"/>
      <w:sz w:val="28"/>
      <w:szCs w:val="28"/>
    </w:rPr>
  </w:style>
  <w:style w:type="character" w:customStyle="1" w:styleId="50">
    <w:name w:val="标题 5 字符"/>
    <w:basedOn w:val="a0"/>
    <w:link w:val="5"/>
    <w:uiPriority w:val="9"/>
    <w:semiHidden/>
    <w:rsid w:val="00116E8B"/>
    <w:rPr>
      <w:rFonts w:cstheme="majorBidi"/>
      <w:color w:val="2F5496" w:themeColor="accent1" w:themeShade="BF"/>
      <w:sz w:val="24"/>
    </w:rPr>
  </w:style>
  <w:style w:type="character" w:customStyle="1" w:styleId="60">
    <w:name w:val="标题 6 字符"/>
    <w:basedOn w:val="a0"/>
    <w:link w:val="6"/>
    <w:uiPriority w:val="9"/>
    <w:semiHidden/>
    <w:rsid w:val="00116E8B"/>
    <w:rPr>
      <w:rFonts w:cstheme="majorBidi"/>
      <w:b/>
      <w:bCs/>
      <w:color w:val="2F5496" w:themeColor="accent1" w:themeShade="BF"/>
    </w:rPr>
  </w:style>
  <w:style w:type="character" w:customStyle="1" w:styleId="70">
    <w:name w:val="标题 7 字符"/>
    <w:basedOn w:val="a0"/>
    <w:link w:val="7"/>
    <w:uiPriority w:val="9"/>
    <w:semiHidden/>
    <w:rsid w:val="00116E8B"/>
    <w:rPr>
      <w:rFonts w:cstheme="majorBidi"/>
      <w:b/>
      <w:bCs/>
      <w:color w:val="595959" w:themeColor="text1" w:themeTint="A6"/>
    </w:rPr>
  </w:style>
  <w:style w:type="character" w:customStyle="1" w:styleId="80">
    <w:name w:val="标题 8 字符"/>
    <w:basedOn w:val="a0"/>
    <w:link w:val="8"/>
    <w:uiPriority w:val="9"/>
    <w:semiHidden/>
    <w:rsid w:val="00116E8B"/>
    <w:rPr>
      <w:rFonts w:cstheme="majorBidi"/>
      <w:color w:val="595959" w:themeColor="text1" w:themeTint="A6"/>
    </w:rPr>
  </w:style>
  <w:style w:type="character" w:customStyle="1" w:styleId="90">
    <w:name w:val="标题 9 字符"/>
    <w:basedOn w:val="a0"/>
    <w:link w:val="9"/>
    <w:uiPriority w:val="9"/>
    <w:semiHidden/>
    <w:rsid w:val="00116E8B"/>
    <w:rPr>
      <w:rFonts w:eastAsiaTheme="majorEastAsia" w:cstheme="majorBidi"/>
      <w:color w:val="595959" w:themeColor="text1" w:themeTint="A6"/>
    </w:rPr>
  </w:style>
  <w:style w:type="paragraph" w:styleId="a3">
    <w:name w:val="Title"/>
    <w:basedOn w:val="a"/>
    <w:next w:val="a"/>
    <w:link w:val="a4"/>
    <w:uiPriority w:val="10"/>
    <w:qFormat/>
    <w:rsid w:val="00116E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6E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6E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6E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6E8B"/>
    <w:pPr>
      <w:spacing w:before="160"/>
      <w:jc w:val="center"/>
    </w:pPr>
    <w:rPr>
      <w:i/>
      <w:iCs/>
      <w:color w:val="404040" w:themeColor="text1" w:themeTint="BF"/>
    </w:rPr>
  </w:style>
  <w:style w:type="character" w:customStyle="1" w:styleId="a8">
    <w:name w:val="引用 字符"/>
    <w:basedOn w:val="a0"/>
    <w:link w:val="a7"/>
    <w:uiPriority w:val="29"/>
    <w:rsid w:val="00116E8B"/>
    <w:rPr>
      <w:i/>
      <w:iCs/>
      <w:color w:val="404040" w:themeColor="text1" w:themeTint="BF"/>
    </w:rPr>
  </w:style>
  <w:style w:type="paragraph" w:styleId="a9">
    <w:name w:val="List Paragraph"/>
    <w:basedOn w:val="a"/>
    <w:uiPriority w:val="34"/>
    <w:qFormat/>
    <w:rsid w:val="00116E8B"/>
    <w:pPr>
      <w:ind w:left="720"/>
      <w:contextualSpacing/>
    </w:pPr>
  </w:style>
  <w:style w:type="character" w:styleId="aa">
    <w:name w:val="Intense Emphasis"/>
    <w:basedOn w:val="a0"/>
    <w:uiPriority w:val="21"/>
    <w:qFormat/>
    <w:rsid w:val="00116E8B"/>
    <w:rPr>
      <w:i/>
      <w:iCs/>
      <w:color w:val="2F5496" w:themeColor="accent1" w:themeShade="BF"/>
    </w:rPr>
  </w:style>
  <w:style w:type="paragraph" w:styleId="ab">
    <w:name w:val="Intense Quote"/>
    <w:basedOn w:val="a"/>
    <w:next w:val="a"/>
    <w:link w:val="ac"/>
    <w:uiPriority w:val="30"/>
    <w:qFormat/>
    <w:rsid w:val="00116E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6E8B"/>
    <w:rPr>
      <w:i/>
      <w:iCs/>
      <w:color w:val="2F5496" w:themeColor="accent1" w:themeShade="BF"/>
    </w:rPr>
  </w:style>
  <w:style w:type="character" w:styleId="ad">
    <w:name w:val="Intense Reference"/>
    <w:basedOn w:val="a0"/>
    <w:uiPriority w:val="32"/>
    <w:qFormat/>
    <w:rsid w:val="00116E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