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B2305" w14:textId="77777777" w:rsidR="008A0072" w:rsidRDefault="008A0072">
      <w:pPr>
        <w:rPr>
          <w:rFonts w:hint="eastAsia"/>
        </w:rPr>
      </w:pPr>
      <w:r>
        <w:rPr>
          <w:rFonts w:hint="eastAsia"/>
        </w:rPr>
        <w:t>穷的拼音和笔画</w:t>
      </w:r>
    </w:p>
    <w:p w14:paraId="030FC52F" w14:textId="77777777" w:rsidR="008A0072" w:rsidRDefault="008A0072">
      <w:pPr>
        <w:rPr>
          <w:rFonts w:hint="eastAsia"/>
        </w:rPr>
      </w:pPr>
      <w:r>
        <w:rPr>
          <w:rFonts w:hint="eastAsia"/>
        </w:rPr>
        <w:t>汉字“穷”是一个充满历史与文化内涵的文字，其在汉语中的拼音为 qióng。这个字不仅代表了经济上的匮乏，也象征着事物发展到了尽头或极限。对于学习中文的人来说，掌握“穷”的拼音和笔画结构是了解中国语言和文化的重要一步。</w:t>
      </w:r>
    </w:p>
    <w:p w14:paraId="672F1C11" w14:textId="77777777" w:rsidR="008A0072" w:rsidRDefault="008A0072">
      <w:pPr>
        <w:rPr>
          <w:rFonts w:hint="eastAsia"/>
        </w:rPr>
      </w:pPr>
    </w:p>
    <w:p w14:paraId="6AE2390F" w14:textId="77777777" w:rsidR="008A0072" w:rsidRDefault="008A0072">
      <w:pPr>
        <w:rPr>
          <w:rFonts w:hint="eastAsia"/>
        </w:rPr>
      </w:pPr>
      <w:r>
        <w:rPr>
          <w:rFonts w:hint="eastAsia"/>
        </w:rPr>
        <w:t>拼音解析</w:t>
      </w:r>
    </w:p>
    <w:p w14:paraId="51FB6EC7" w14:textId="77777777" w:rsidR="008A0072" w:rsidRDefault="008A0072">
      <w:pPr>
        <w:rPr>
          <w:rFonts w:hint="eastAsia"/>
        </w:rPr>
      </w:pPr>
      <w:r>
        <w:rPr>
          <w:rFonts w:hint="eastAsia"/>
        </w:rPr>
        <w:t>“穷”的拼音 qióng 由声母 q 和韵母 ióng 组成，声调为第二声，表示上扬的语调。在普通话四声系统中，第二声通常用来表达疑问或是轻微的强调。当发音时，起音较低，然后声音逐渐升高，给人以一种从低到高的感觉，这似乎也在隐喻着“穷”的状态可以通过努力向上而改变。</w:t>
      </w:r>
    </w:p>
    <w:p w14:paraId="5EFC0C8F" w14:textId="77777777" w:rsidR="008A0072" w:rsidRDefault="008A0072">
      <w:pPr>
        <w:rPr>
          <w:rFonts w:hint="eastAsia"/>
        </w:rPr>
      </w:pPr>
    </w:p>
    <w:p w14:paraId="2A5D48E2" w14:textId="77777777" w:rsidR="008A0072" w:rsidRDefault="008A0072">
      <w:pPr>
        <w:rPr>
          <w:rFonts w:hint="eastAsia"/>
        </w:rPr>
      </w:pPr>
      <w:r>
        <w:rPr>
          <w:rFonts w:hint="eastAsia"/>
        </w:rPr>
        <w:t>笔画介绍</w:t>
      </w:r>
    </w:p>
    <w:p w14:paraId="41F2C6A8" w14:textId="77777777" w:rsidR="008A0072" w:rsidRDefault="008A0072">
      <w:pPr>
        <w:rPr>
          <w:rFonts w:hint="eastAsia"/>
        </w:rPr>
      </w:pPr>
      <w:r>
        <w:rPr>
          <w:rFonts w:hint="eastAsia"/>
        </w:rPr>
        <w:t>“穷”字的构造十分独特，它由10个笔画组成：横、竖、撇、点、横折、横、竖、横折钩、横撇、捺。每一笔都承载着书写者的心血，也是汉字艺术的一部分。在书法作品中，“穷”字可以展现出不同的风格和魅力。无论是行书的流畅，还是楷书的端庄，每种字体下的“穷”都有其独特的美感。</w:t>
      </w:r>
    </w:p>
    <w:p w14:paraId="5A746345" w14:textId="77777777" w:rsidR="008A0072" w:rsidRDefault="008A0072">
      <w:pPr>
        <w:rPr>
          <w:rFonts w:hint="eastAsia"/>
        </w:rPr>
      </w:pPr>
    </w:p>
    <w:p w14:paraId="33FDF7E7" w14:textId="77777777" w:rsidR="008A0072" w:rsidRDefault="008A0072">
      <w:pPr>
        <w:rPr>
          <w:rFonts w:hint="eastAsia"/>
        </w:rPr>
      </w:pPr>
      <w:r>
        <w:rPr>
          <w:rFonts w:hint="eastAsia"/>
        </w:rPr>
        <w:t>笔顺规则</w:t>
      </w:r>
    </w:p>
    <w:p w14:paraId="345F1EEF" w14:textId="77777777" w:rsidR="008A0072" w:rsidRDefault="008A0072">
      <w:pPr>
        <w:rPr>
          <w:rFonts w:hint="eastAsia"/>
        </w:rPr>
      </w:pPr>
      <w:r>
        <w:rPr>
          <w:rFonts w:hint="eastAsia"/>
        </w:rPr>
        <w:t>按照汉字书写的基本原则，“穷”字的笔顺遵循先左后右、先上后下的规则。开始时用一个短横打底，接着是一竖，随后是向左下方的一撇，再轻轻一点，形成字的头部结构。接下来是中间部分的两横一竖，最后是下面较为复杂的结构，包括横折钩和横撇，以一个捺来结束整个字的书写过程。正确的笔顺不仅是规范书写的要求，也有助于提高书写速度和美观度。</w:t>
      </w:r>
    </w:p>
    <w:p w14:paraId="6F20F8B6" w14:textId="77777777" w:rsidR="008A0072" w:rsidRDefault="008A0072">
      <w:pPr>
        <w:rPr>
          <w:rFonts w:hint="eastAsia"/>
        </w:rPr>
      </w:pPr>
    </w:p>
    <w:p w14:paraId="118F7355" w14:textId="77777777" w:rsidR="008A0072" w:rsidRDefault="008A0072">
      <w:pPr>
        <w:rPr>
          <w:rFonts w:hint="eastAsia"/>
        </w:rPr>
      </w:pPr>
      <w:r>
        <w:rPr>
          <w:rFonts w:hint="eastAsia"/>
        </w:rPr>
        <w:t>文化寓意</w:t>
      </w:r>
    </w:p>
    <w:p w14:paraId="38E50B34" w14:textId="77777777" w:rsidR="008A0072" w:rsidRDefault="008A0072">
      <w:pPr>
        <w:rPr>
          <w:rFonts w:hint="eastAsia"/>
        </w:rPr>
      </w:pPr>
      <w:r>
        <w:rPr>
          <w:rFonts w:hint="eastAsia"/>
        </w:rPr>
        <w:t>在中国传统文化里，“穷”不仅仅意味着物质上的贫困，还涉及到精神层面的探索。古人云：“穷则变，变则通，通则久”，这句话出自《易经》，表达了即使处于困境之中，只要能够积极寻求变化，就能够找到出路，进而实现长久的发展。这种思想影响了无数中国人面对困难时的态度，鼓励人们在逆境中寻找突破的机会。</w:t>
      </w:r>
    </w:p>
    <w:p w14:paraId="7D455F79" w14:textId="77777777" w:rsidR="008A0072" w:rsidRDefault="008A0072">
      <w:pPr>
        <w:rPr>
          <w:rFonts w:hint="eastAsia"/>
        </w:rPr>
      </w:pPr>
    </w:p>
    <w:p w14:paraId="04B32E21" w14:textId="77777777" w:rsidR="008A0072" w:rsidRDefault="008A0072">
      <w:pPr>
        <w:rPr>
          <w:rFonts w:hint="eastAsia"/>
        </w:rPr>
      </w:pPr>
      <w:r>
        <w:rPr>
          <w:rFonts w:hint="eastAsia"/>
        </w:rPr>
        <w:t>最后的总结</w:t>
      </w:r>
    </w:p>
    <w:p w14:paraId="501967FC" w14:textId="77777777" w:rsidR="008A0072" w:rsidRDefault="008A0072">
      <w:pPr>
        <w:rPr>
          <w:rFonts w:hint="eastAsia"/>
        </w:rPr>
      </w:pPr>
      <w:r>
        <w:rPr>
          <w:rFonts w:hint="eastAsia"/>
        </w:rPr>
        <w:t>“穷”字虽然简单，但它所蕴含的意义却极为丰富。从拼音到笔画，再到背后的文化寓意，每一个方面都在讲述着中国语言的独特魅力。学习“穷”字，不仅仅是学习一个汉字，更是在体会一种文化的传承和智慧的结晶。通过理解和书写“穷”字，我们可以更加深入地了解中国的语言文化，也能从中汲取面对生活挑战的力量。</w:t>
      </w:r>
    </w:p>
    <w:p w14:paraId="7DA7112F" w14:textId="77777777" w:rsidR="008A0072" w:rsidRDefault="008A0072">
      <w:pPr>
        <w:rPr>
          <w:rFonts w:hint="eastAsia"/>
        </w:rPr>
      </w:pPr>
    </w:p>
    <w:p w14:paraId="1B58BAEB" w14:textId="77777777" w:rsidR="008A0072" w:rsidRDefault="008A00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7F980" w14:textId="0D4B4312" w:rsidR="00825F44" w:rsidRDefault="00825F44"/>
    <w:sectPr w:rsidR="00825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44"/>
    <w:rsid w:val="002D0BB4"/>
    <w:rsid w:val="00825F44"/>
    <w:rsid w:val="008A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C2EA5-3E9D-4E59-802C-D501BCDF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F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F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F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F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F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F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F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F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F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F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F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F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F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F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F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F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F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F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F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F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F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F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F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