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3A84" w14:textId="77777777" w:rsidR="00D07068" w:rsidRDefault="00D07068">
      <w:pPr>
        <w:rPr>
          <w:rFonts w:hint="eastAsia"/>
        </w:rPr>
      </w:pPr>
      <w:r>
        <w:rPr>
          <w:rFonts w:hint="eastAsia"/>
        </w:rPr>
        <w:t>Qi Xi Jian Xian Yuan Wen De Pin Yin</w:t>
      </w:r>
    </w:p>
    <w:p w14:paraId="0E290B68" w14:textId="77777777" w:rsidR="00D07068" w:rsidRDefault="00D07068">
      <w:pPr>
        <w:rPr>
          <w:rFonts w:hint="eastAsia"/>
        </w:rPr>
      </w:pPr>
      <w:r>
        <w:rPr>
          <w:rFonts w:hint="eastAsia"/>
        </w:rPr>
        <w:t>祁奚荐贤的原文拼音是：“Qi Xi jian xian”。这个短语来自于中国古代历史，特别是春秋时期的一段佳话。祁奚是中国历史上著名的正直官员，他以无私推荐人才而闻名。在《左传》这部重要的史书中记载了祁奚的故事，其中最著名的是他推荐解狐和自己的儿子担任重要职位的事迹。</w:t>
      </w:r>
    </w:p>
    <w:p w14:paraId="46556B9E" w14:textId="77777777" w:rsidR="00D07068" w:rsidRDefault="00D07068">
      <w:pPr>
        <w:rPr>
          <w:rFonts w:hint="eastAsia"/>
        </w:rPr>
      </w:pPr>
    </w:p>
    <w:p w14:paraId="7F195EFD" w14:textId="77777777" w:rsidR="00D07068" w:rsidRDefault="00D07068">
      <w:pPr>
        <w:rPr>
          <w:rFonts w:hint="eastAsia"/>
        </w:rPr>
      </w:pPr>
      <w:r>
        <w:rPr>
          <w:rFonts w:hint="eastAsia"/>
        </w:rPr>
        <w:t>春秋时期的背景</w:t>
      </w:r>
    </w:p>
    <w:p w14:paraId="5B6A85E1" w14:textId="77777777" w:rsidR="00D07068" w:rsidRDefault="00D07068">
      <w:pPr>
        <w:rPr>
          <w:rFonts w:hint="eastAsia"/>
        </w:rPr>
      </w:pPr>
      <w:r>
        <w:rPr>
          <w:rFonts w:hint="eastAsia"/>
        </w:rPr>
        <w:t>春秋时期（公元前770年－公元前476年）是中国历史上的一个大分裂时代，各个诸侯国之间争斗不休。然而，在这样的乱世中，也孕育出了许多伟大的思想家、政治家和军事家。祁奚就是这一时代的杰出代表之一。当时的社会重视“礼”，即一套复杂的行为规范和社会秩序，它规定了从君臣关系到日常生活中的各种细节。在这个背景下，祁奚以其高洁的人格和公正的态度成为了人们敬仰的对象。</w:t>
      </w:r>
    </w:p>
    <w:p w14:paraId="0C4443F9" w14:textId="77777777" w:rsidR="00D07068" w:rsidRDefault="00D07068">
      <w:pPr>
        <w:rPr>
          <w:rFonts w:hint="eastAsia"/>
        </w:rPr>
      </w:pPr>
    </w:p>
    <w:p w14:paraId="6DC34A26" w14:textId="77777777" w:rsidR="00D07068" w:rsidRDefault="00D07068">
      <w:pPr>
        <w:rPr>
          <w:rFonts w:hint="eastAsia"/>
        </w:rPr>
      </w:pPr>
      <w:r>
        <w:rPr>
          <w:rFonts w:hint="eastAsia"/>
        </w:rPr>
        <w:t>祁奚其人</w:t>
      </w:r>
    </w:p>
    <w:p w14:paraId="45BFCA90" w14:textId="77777777" w:rsidR="00D07068" w:rsidRDefault="00D07068">
      <w:pPr>
        <w:rPr>
          <w:rFonts w:hint="eastAsia"/>
        </w:rPr>
      </w:pPr>
      <w:r>
        <w:rPr>
          <w:rFonts w:hint="eastAsia"/>
        </w:rPr>
        <w:t>祁奚，字黄羊，是春秋时期晋国的大夫。他以忠诚、正直著称，深受当时人们的尊敬。据《左传》记载，祁奚曾经两次被任命为晋国的重要官职，但最终都因不愿与腐败势力同流合污而辞职。他的行为体现了那个时代少数几位真正坚持道德原则的人物形象。</w:t>
      </w:r>
    </w:p>
    <w:p w14:paraId="2757DA8B" w14:textId="77777777" w:rsidR="00D07068" w:rsidRDefault="00D07068">
      <w:pPr>
        <w:rPr>
          <w:rFonts w:hint="eastAsia"/>
        </w:rPr>
      </w:pPr>
    </w:p>
    <w:p w14:paraId="5C0A956E" w14:textId="77777777" w:rsidR="00D07068" w:rsidRDefault="00D07068">
      <w:pPr>
        <w:rPr>
          <w:rFonts w:hint="eastAsia"/>
        </w:rPr>
      </w:pPr>
      <w:r>
        <w:rPr>
          <w:rFonts w:hint="eastAsia"/>
        </w:rPr>
        <w:t>荐贤故事</w:t>
      </w:r>
    </w:p>
    <w:p w14:paraId="382E8537" w14:textId="77777777" w:rsidR="00D07068" w:rsidRDefault="00D07068">
      <w:pPr>
        <w:rPr>
          <w:rFonts w:hint="eastAsia"/>
        </w:rPr>
      </w:pPr>
      <w:r>
        <w:rPr>
          <w:rFonts w:hint="eastAsia"/>
        </w:rPr>
        <w:t>祁奚最为人所知的是他在选择接班人时所表现出的公正无私。当晋悼公询问谁可以接替他的位置时，祁奚首先推荐了解狐——一位才能出众但与自己有私怨的人。接着，在解狐去世后，他又推荐了自己的儿子祁午来填补空缺。这种不计个人得失、只考虑国家利益的做法赢得了广泛赞誉，并成为后世推崇的典范。</w:t>
      </w:r>
    </w:p>
    <w:p w14:paraId="41DA7EC4" w14:textId="77777777" w:rsidR="00D07068" w:rsidRDefault="00D07068">
      <w:pPr>
        <w:rPr>
          <w:rFonts w:hint="eastAsia"/>
        </w:rPr>
      </w:pPr>
    </w:p>
    <w:p w14:paraId="41463380" w14:textId="77777777" w:rsidR="00D07068" w:rsidRDefault="00D07068">
      <w:pPr>
        <w:rPr>
          <w:rFonts w:hint="eastAsia"/>
        </w:rPr>
      </w:pPr>
      <w:r>
        <w:rPr>
          <w:rFonts w:hint="eastAsia"/>
        </w:rPr>
        <w:t>影响与传承</w:t>
      </w:r>
    </w:p>
    <w:p w14:paraId="6D5A409C" w14:textId="77777777" w:rsidR="00D07068" w:rsidRDefault="00D07068">
      <w:pPr>
        <w:rPr>
          <w:rFonts w:hint="eastAsia"/>
        </w:rPr>
      </w:pPr>
      <w:r>
        <w:rPr>
          <w:rFonts w:hint="eastAsia"/>
        </w:rPr>
        <w:t>祁奚荐贤的故事不仅在当时产生了深远的影响，而且也为后世留下了宝贵的遗产。它教育人们应该超越私人情感，根据能力和品德来选拔人才。在中国传统社会里，“举贤”一直被视为治理国家的关键要素之一。直到今天，祁奚的精神仍然激励着无数人在公共事务中追求公平正义，强调能力而非血缘或亲疏关系的重要性。</w:t>
      </w:r>
    </w:p>
    <w:p w14:paraId="19827168" w14:textId="77777777" w:rsidR="00D07068" w:rsidRDefault="00D07068">
      <w:pPr>
        <w:rPr>
          <w:rFonts w:hint="eastAsia"/>
        </w:rPr>
      </w:pPr>
    </w:p>
    <w:p w14:paraId="4A899978" w14:textId="77777777" w:rsidR="00D07068" w:rsidRDefault="00D07068">
      <w:pPr>
        <w:rPr>
          <w:rFonts w:hint="eastAsia"/>
        </w:rPr>
      </w:pPr>
      <w:r>
        <w:rPr>
          <w:rFonts w:hint="eastAsia"/>
        </w:rPr>
        <w:t>最后的总结</w:t>
      </w:r>
    </w:p>
    <w:p w14:paraId="4AE761C4" w14:textId="77777777" w:rsidR="00D07068" w:rsidRDefault="00D07068">
      <w:pPr>
        <w:rPr>
          <w:rFonts w:hint="eastAsia"/>
        </w:rPr>
      </w:pPr>
      <w:r>
        <w:rPr>
          <w:rFonts w:hint="eastAsia"/>
        </w:rPr>
        <w:t>通过祁奚荐贤的故事，我们不仅可以了解到春秋时期的历史风貌，更能从中汲取到关于人性、道德以及领导力的重要启示。无论是在古代还是现代社会，祁奚所体现出来的价值观都是值得我们学习和继承的宝贵财富。</w:t>
      </w:r>
    </w:p>
    <w:p w14:paraId="3DC78551" w14:textId="77777777" w:rsidR="00D07068" w:rsidRDefault="00D07068">
      <w:pPr>
        <w:rPr>
          <w:rFonts w:hint="eastAsia"/>
        </w:rPr>
      </w:pPr>
    </w:p>
    <w:p w14:paraId="327D3948" w14:textId="77777777" w:rsidR="00D07068" w:rsidRDefault="00D07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3FC43" w14:textId="2A524DBE" w:rsidR="003F138B" w:rsidRDefault="003F138B"/>
    <w:sectPr w:rsidR="003F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8B"/>
    <w:rsid w:val="002D0BB4"/>
    <w:rsid w:val="003F138B"/>
    <w:rsid w:val="00D0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09586-75C9-4C4D-9346-58EDA220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