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8F91" w14:textId="77777777" w:rsidR="001203A3" w:rsidRDefault="001203A3">
      <w:pPr>
        <w:rPr>
          <w:rFonts w:hint="eastAsia"/>
        </w:rPr>
      </w:pPr>
      <w:r>
        <w:rPr>
          <w:rFonts w:hint="eastAsia"/>
        </w:rPr>
        <w:t>qín</w:t>
      </w:r>
    </w:p>
    <w:p w14:paraId="2B2934D5" w14:textId="77777777" w:rsidR="001203A3" w:rsidRDefault="001203A3">
      <w:pPr>
        <w:rPr>
          <w:rFonts w:hint="eastAsia"/>
        </w:rPr>
      </w:pPr>
      <w:r>
        <w:rPr>
          <w:rFonts w:hint="eastAsia"/>
        </w:rPr>
        <w:t>琴，一个承载着中国数千年文化精髓的字眼，其背后隐藏的是东方音乐的灵魂。在中国传统乐器中，琴占据着独特而不可替代的地位。它不仅仅是一件乐器，更是一种艺术形式，一种修身养性的方法，以及文人雅士表达情感与哲思的媒介。</w:t>
      </w:r>
    </w:p>
    <w:p w14:paraId="38A84E49" w14:textId="77777777" w:rsidR="001203A3" w:rsidRDefault="001203A3">
      <w:pPr>
        <w:rPr>
          <w:rFonts w:hint="eastAsia"/>
        </w:rPr>
      </w:pPr>
    </w:p>
    <w:p w14:paraId="6A6D9B7B" w14:textId="77777777" w:rsidR="001203A3" w:rsidRDefault="001203A3">
      <w:pPr>
        <w:rPr>
          <w:rFonts w:hint="eastAsia"/>
        </w:rPr>
      </w:pPr>
      <w:r>
        <w:rPr>
          <w:rFonts w:hint="eastAsia"/>
        </w:rPr>
        <w:t>历史渊源</w:t>
      </w:r>
    </w:p>
    <w:p w14:paraId="67E137B3" w14:textId="77777777" w:rsidR="001203A3" w:rsidRDefault="001203A3">
      <w:pPr>
        <w:rPr>
          <w:rFonts w:hint="eastAsia"/>
        </w:rPr>
      </w:pPr>
      <w:r>
        <w:rPr>
          <w:rFonts w:hint="eastAsia"/>
        </w:rPr>
        <w:t>琴的历史可以追溯到上古时期，传说黄帝时期的伶伦制作了第一把琴。从那时起，琴就成为了中国古典音乐的重要组成部分，并且随着朝代的更迭不断发展完善。到了唐代，琴艺达到了一个新的高峰，众多著名的琴曲和演奏家涌现。宋元明清各代，琴学理论逐渐成熟，出现了许多关于琴的专著，如《神奇秘谱》等。</w:t>
      </w:r>
    </w:p>
    <w:p w14:paraId="3BFEB0C4" w14:textId="77777777" w:rsidR="001203A3" w:rsidRDefault="001203A3">
      <w:pPr>
        <w:rPr>
          <w:rFonts w:hint="eastAsia"/>
        </w:rPr>
      </w:pPr>
    </w:p>
    <w:p w14:paraId="32220CE4" w14:textId="77777777" w:rsidR="001203A3" w:rsidRDefault="001203A3">
      <w:pPr>
        <w:rPr>
          <w:rFonts w:hint="eastAsia"/>
        </w:rPr>
      </w:pPr>
      <w:r>
        <w:rPr>
          <w:rFonts w:hint="eastAsia"/>
        </w:rPr>
        <w:t>构造特点</w:t>
      </w:r>
    </w:p>
    <w:p w14:paraId="68BDD98D" w14:textId="77777777" w:rsidR="001203A3" w:rsidRDefault="001203A3">
      <w:pPr>
        <w:rPr>
          <w:rFonts w:hint="eastAsia"/>
        </w:rPr>
      </w:pPr>
      <w:r>
        <w:rPr>
          <w:rFonts w:hint="eastAsia"/>
        </w:rPr>
        <w:t>传统琴一般由桐木制成，形状细长，有七根弦，故称“七弦琴”。琴身通常包括琴头、琴颈、琴箱三部分，琴面上设有十三徽，用于定音和指法定位。琴背则刻有铭文或装饰图案，这些不仅是美观的艺术表现，也蕴含着制作者的心血和对音乐的理解。每张琴都是独一无二的艺术品，凝聚着手工艺人的智慧和技术。</w:t>
      </w:r>
    </w:p>
    <w:p w14:paraId="516BEAC6" w14:textId="77777777" w:rsidR="001203A3" w:rsidRDefault="001203A3">
      <w:pPr>
        <w:rPr>
          <w:rFonts w:hint="eastAsia"/>
        </w:rPr>
      </w:pPr>
    </w:p>
    <w:p w14:paraId="79A658EC" w14:textId="77777777" w:rsidR="001203A3" w:rsidRDefault="001203A3">
      <w:pPr>
        <w:rPr>
          <w:rFonts w:hint="eastAsia"/>
        </w:rPr>
      </w:pPr>
      <w:r>
        <w:rPr>
          <w:rFonts w:hint="eastAsia"/>
        </w:rPr>
        <w:t>演奏方式</w:t>
      </w:r>
    </w:p>
    <w:p w14:paraId="06FCDC0C" w14:textId="77777777" w:rsidR="001203A3" w:rsidRDefault="001203A3">
      <w:pPr>
        <w:rPr>
          <w:rFonts w:hint="eastAsia"/>
        </w:rPr>
      </w:pPr>
      <w:r>
        <w:rPr>
          <w:rFonts w:hint="eastAsia"/>
        </w:rPr>
        <w:t>弹奏琴时，演奏者会坐在琴前，以右手拨弦发声，左手按弦改变音高。这种演奏方式要求演奏者具备高度的手指灵活性和节奏感，同时还需要深刻理解乐曲的情感内涵。琴曲风格多样，既有激昂慷慨的作品，也有婉约细腻的表现。通过不同的指法组合，如勾、挑、抹、打等，演奏者可以在简单的七弦之上创造出丰富多变的声音效果。</w:t>
      </w:r>
    </w:p>
    <w:p w14:paraId="657C1FB2" w14:textId="77777777" w:rsidR="001203A3" w:rsidRDefault="001203A3">
      <w:pPr>
        <w:rPr>
          <w:rFonts w:hint="eastAsia"/>
        </w:rPr>
      </w:pPr>
    </w:p>
    <w:p w14:paraId="4CED1B0A" w14:textId="77777777" w:rsidR="001203A3" w:rsidRDefault="001203A3">
      <w:pPr>
        <w:rPr>
          <w:rFonts w:hint="eastAsia"/>
        </w:rPr>
      </w:pPr>
      <w:r>
        <w:rPr>
          <w:rFonts w:hint="eastAsia"/>
        </w:rPr>
        <w:t>精神象征</w:t>
      </w:r>
    </w:p>
    <w:p w14:paraId="26F26F29" w14:textId="77777777" w:rsidR="001203A3" w:rsidRDefault="001203A3">
      <w:pPr>
        <w:rPr>
          <w:rFonts w:hint="eastAsia"/>
        </w:rPr>
      </w:pPr>
      <w:r>
        <w:rPr>
          <w:rFonts w:hint="eastAsia"/>
        </w:rPr>
        <w:t>在中国传统文化里，琴还象征着高尚的情操和理想的追求。“君子之交淡如水”，这里的“君子”往往指的是那些擅长抚琴之人，他们通过琴来修身养性，追求内心的平静和谐。琴与诗、书、画并称为“四艺”，是古代文人士大夫生活中不可或缺的一部分。即使在现代社会，琴仍然被视为连接古今文化的桥梁，继续影响着人们的生活方式和审美观念。</w:t>
      </w:r>
    </w:p>
    <w:p w14:paraId="1F833F59" w14:textId="77777777" w:rsidR="001203A3" w:rsidRDefault="001203A3">
      <w:pPr>
        <w:rPr>
          <w:rFonts w:hint="eastAsia"/>
        </w:rPr>
      </w:pPr>
    </w:p>
    <w:p w14:paraId="785DD226" w14:textId="77777777" w:rsidR="001203A3" w:rsidRDefault="001203A3">
      <w:pPr>
        <w:rPr>
          <w:rFonts w:hint="eastAsia"/>
        </w:rPr>
      </w:pPr>
      <w:r>
        <w:rPr>
          <w:rFonts w:hint="eastAsia"/>
        </w:rPr>
        <w:t>传承与发展</w:t>
      </w:r>
    </w:p>
    <w:p w14:paraId="31A884CB" w14:textId="77777777" w:rsidR="001203A3" w:rsidRDefault="001203A3">
      <w:pPr>
        <w:rPr>
          <w:rFonts w:hint="eastAsia"/>
        </w:rPr>
      </w:pPr>
      <w:r>
        <w:rPr>
          <w:rFonts w:hint="eastAsia"/>
        </w:rPr>
        <w:t>随着时代的发展，虽然西方音乐的影响日益增大，但琴作为中国传统音乐文化的瑰宝并未被遗忘。近年来，越来越多的年轻人开始学习琴艺，古老的传统得以延续。与此现代作曲家也在尝试将传统琴元素融入新的音乐创作之中，为这一古老乐器注入新鲜血液。无论是在国内还是国际舞台上，我们都能看到琴的身影，它正以一种全新的姿态走向世界，展示着中华文明的独特魅力。</w:t>
      </w:r>
    </w:p>
    <w:p w14:paraId="4630DFF2" w14:textId="77777777" w:rsidR="001203A3" w:rsidRDefault="001203A3">
      <w:pPr>
        <w:rPr>
          <w:rFonts w:hint="eastAsia"/>
        </w:rPr>
      </w:pPr>
    </w:p>
    <w:p w14:paraId="55C1FB45" w14:textId="77777777" w:rsidR="001203A3" w:rsidRDefault="00120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01FDA" w14:textId="5C0C0FAB" w:rsidR="00AD1880" w:rsidRDefault="00AD1880"/>
    <w:sectPr w:rsidR="00AD1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80"/>
    <w:rsid w:val="001203A3"/>
    <w:rsid w:val="002D0BB4"/>
    <w:rsid w:val="00A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90647-1D17-43A9-97A0-FD4805CB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