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8950" w14:textId="77777777" w:rsidR="0064502E" w:rsidRDefault="0064502E">
      <w:pPr>
        <w:rPr>
          <w:rFonts w:hint="eastAsia"/>
        </w:rPr>
      </w:pPr>
      <w:r>
        <w:rPr>
          <w:rFonts w:hint="eastAsia"/>
        </w:rPr>
        <w:t>擎天柱怎么拼：从儿童玩具到收藏家的心头好</w:t>
      </w:r>
    </w:p>
    <w:p w14:paraId="25B02970" w14:textId="77777777" w:rsidR="0064502E" w:rsidRDefault="0064502E">
      <w:pPr>
        <w:rPr>
          <w:rFonts w:hint="eastAsia"/>
        </w:rPr>
      </w:pPr>
      <w:r>
        <w:rPr>
          <w:rFonts w:hint="eastAsia"/>
        </w:rPr>
        <w:t>在孩之宝（Hasbro）推出变形金刚系列之前，可能很少有人能想象到这些金属巨人的魅力会跨越数十年，并在全球范围内拥有无数的粉丝。作为汽车人（Autobots）的领袖，擎天柱（Optimus Prime）不仅是这个系列中的标志性角色，而且成为了流行文化的一部分。对于许多爱好者来说，收集和拼装变形金刚模型是一种充满乐趣与挑战的爱好。</w:t>
      </w:r>
    </w:p>
    <w:p w14:paraId="16978274" w14:textId="77777777" w:rsidR="0064502E" w:rsidRDefault="0064502E">
      <w:pPr>
        <w:rPr>
          <w:rFonts w:hint="eastAsia"/>
        </w:rPr>
      </w:pPr>
    </w:p>
    <w:p w14:paraId="01953848" w14:textId="77777777" w:rsidR="0064502E" w:rsidRDefault="0064502E">
      <w:pPr>
        <w:rPr>
          <w:rFonts w:hint="eastAsia"/>
        </w:rPr>
      </w:pPr>
      <w:r>
        <w:rPr>
          <w:rFonts w:hint="eastAsia"/>
        </w:rPr>
        <w:t>选择正确的套件是关键</w:t>
      </w:r>
    </w:p>
    <w:p w14:paraId="7CE98A70" w14:textId="77777777" w:rsidR="0064502E" w:rsidRDefault="0064502E">
      <w:pPr>
        <w:rPr>
          <w:rFonts w:hint="eastAsia"/>
        </w:rPr>
      </w:pPr>
      <w:r>
        <w:rPr>
          <w:rFonts w:hint="eastAsia"/>
        </w:rPr>
        <w:t>要开始拼装擎天柱，首先需要选择一个适合自己的模型套件。市场上有多种不同复杂度和尺寸的套件可供选择，从简单的塑料拼图到复杂的金属零件模型。初学者可能会倾向于选择较为简单且不需要使用胶水的卡扣式设计，而经验丰富的建模师则可能更喜欢那些需要精细打磨、上色和组装的高级版本。无论是哪种类型，都应该确保购买来自官方授权制造商的产品，以保证质量和细节。</w:t>
      </w:r>
    </w:p>
    <w:p w14:paraId="5626709B" w14:textId="77777777" w:rsidR="0064502E" w:rsidRDefault="0064502E">
      <w:pPr>
        <w:rPr>
          <w:rFonts w:hint="eastAsia"/>
        </w:rPr>
      </w:pPr>
    </w:p>
    <w:p w14:paraId="6A4831D7" w14:textId="77777777" w:rsidR="0064502E" w:rsidRDefault="0064502E">
      <w:pPr>
        <w:rPr>
          <w:rFonts w:hint="eastAsia"/>
        </w:rPr>
      </w:pPr>
      <w:r>
        <w:rPr>
          <w:rFonts w:hint="eastAsia"/>
        </w:rPr>
        <w:t>工具准备与工作环境布置</w:t>
      </w:r>
    </w:p>
    <w:p w14:paraId="194E8C2D" w14:textId="77777777" w:rsidR="0064502E" w:rsidRDefault="0064502E">
      <w:pPr>
        <w:rPr>
          <w:rFonts w:hint="eastAsia"/>
        </w:rPr>
      </w:pPr>
      <w:r>
        <w:rPr>
          <w:rFonts w:hint="eastAsia"/>
        </w:rPr>
        <w:t>在开始动手之前，准备好必要的工具是非常重要的。一套基本的小型螺丝刀、镊子、剪线钳等工具将有助于处理各种小部件。如果打算对模型进行涂装，还需要喷漆、刷子以及防护面具等装备。一个整洁、光线充足的工作空间也能大大提高效率并保护你的作品免受灰尘污染。记得在操作时佩戴手套，以免留下指纹或油脂痕迹。</w:t>
      </w:r>
    </w:p>
    <w:p w14:paraId="270CC6AB" w14:textId="77777777" w:rsidR="0064502E" w:rsidRDefault="0064502E">
      <w:pPr>
        <w:rPr>
          <w:rFonts w:hint="eastAsia"/>
        </w:rPr>
      </w:pPr>
    </w:p>
    <w:p w14:paraId="7AC24ECD" w14:textId="77777777" w:rsidR="0064502E" w:rsidRDefault="0064502E">
      <w:pPr>
        <w:rPr>
          <w:rFonts w:hint="eastAsia"/>
        </w:rPr>
      </w:pPr>
      <w:r>
        <w:rPr>
          <w:rFonts w:hint="eastAsia"/>
        </w:rPr>
        <w:t>遵循说明书逐步拼装</w:t>
      </w:r>
    </w:p>
    <w:p w14:paraId="7E6FA0BF" w14:textId="77777777" w:rsidR="0064502E" w:rsidRDefault="0064502E">
      <w:pPr>
        <w:rPr>
          <w:rFonts w:hint="eastAsia"/>
        </w:rPr>
      </w:pPr>
      <w:r>
        <w:rPr>
          <w:rFonts w:hint="eastAsia"/>
        </w:rPr>
        <w:t>每个模型套件都会附带详细的说明书，这是你最可靠的指南。按照步骤逐一完成每一步骤，不要急于求成。特别是当涉及到一些较难转换形态的部分时，耐心地阅读说明并反复练习可以避免损坏零件。遇到不明白的地方可以通过查阅在线论坛或者观看教学视频来获得帮助。社区里的其他爱好者们通常都非常乐意分享他们的经验和技巧。</w:t>
      </w:r>
    </w:p>
    <w:p w14:paraId="372AA3CF" w14:textId="77777777" w:rsidR="0064502E" w:rsidRDefault="0064502E">
      <w:pPr>
        <w:rPr>
          <w:rFonts w:hint="eastAsia"/>
        </w:rPr>
      </w:pPr>
    </w:p>
    <w:p w14:paraId="6678DD54" w14:textId="77777777" w:rsidR="0064502E" w:rsidRDefault="0064502E">
      <w:pPr>
        <w:rPr>
          <w:rFonts w:hint="eastAsia"/>
        </w:rPr>
      </w:pPr>
      <w:r>
        <w:rPr>
          <w:rFonts w:hint="eastAsia"/>
        </w:rPr>
        <w:t>细节处理让模型更加生动</w:t>
      </w:r>
    </w:p>
    <w:p w14:paraId="7FEAAD0A" w14:textId="77777777" w:rsidR="0064502E" w:rsidRDefault="0064502E">
      <w:pPr>
        <w:rPr>
          <w:rFonts w:hint="eastAsia"/>
        </w:rPr>
      </w:pPr>
      <w:r>
        <w:rPr>
          <w:rFonts w:hint="eastAsia"/>
        </w:rPr>
        <w:t>一旦主体结构搭建完毕，就是时候考虑如何让你的擎天柱变得与众不同了。通过添加额外的装饰元素如贴纸、标志甚至是自制的小道具，可以使模型看起来更加逼真。对于那些追求极致效果的人来说，给模型上色是一个不可忽视的过程。选择合适的颜色组合，模仿原作中独特的涂装风格，能够让成品散发出迷人的光彩。</w:t>
      </w:r>
    </w:p>
    <w:p w14:paraId="5A377C36" w14:textId="77777777" w:rsidR="0064502E" w:rsidRDefault="0064502E">
      <w:pPr>
        <w:rPr>
          <w:rFonts w:hint="eastAsia"/>
        </w:rPr>
      </w:pPr>
    </w:p>
    <w:p w14:paraId="5CF86A8C" w14:textId="77777777" w:rsidR="0064502E" w:rsidRDefault="0064502E">
      <w:pPr>
        <w:rPr>
          <w:rFonts w:hint="eastAsia"/>
        </w:rPr>
      </w:pPr>
      <w:r>
        <w:rPr>
          <w:rFonts w:hint="eastAsia"/>
        </w:rPr>
        <w:t>展示你的杰作</w:t>
      </w:r>
    </w:p>
    <w:p w14:paraId="77DABB53" w14:textId="77777777" w:rsidR="0064502E" w:rsidRDefault="0064502E">
      <w:pPr>
        <w:rPr>
          <w:rFonts w:hint="eastAsia"/>
        </w:rPr>
      </w:pPr>
      <w:r>
        <w:rPr>
          <w:rFonts w:hint="eastAsia"/>
        </w:rPr>
        <w:t>当你完成了所有的工作后，最后一步就是为擎天柱找到一个完美的展示位置。一个定制的展示柜不仅可以保护模型不受外界损害，还能成为家中的一道亮丽风景线。定期清理和维护也是保持模型长久美观的关键。无论你是自己享受这份成就还是与他人分享这份快乐，亲手拼装一个擎天柱都将是一段难忘的经历。</w:t>
      </w:r>
    </w:p>
    <w:p w14:paraId="54FDA0CE" w14:textId="77777777" w:rsidR="0064502E" w:rsidRDefault="0064502E">
      <w:pPr>
        <w:rPr>
          <w:rFonts w:hint="eastAsia"/>
        </w:rPr>
      </w:pPr>
    </w:p>
    <w:p w14:paraId="503F662B" w14:textId="77777777" w:rsidR="0064502E" w:rsidRDefault="0064502E">
      <w:pPr>
        <w:rPr>
          <w:rFonts w:hint="eastAsia"/>
        </w:rPr>
      </w:pPr>
      <w:r>
        <w:rPr>
          <w:rFonts w:hint="eastAsia"/>
        </w:rPr>
        <w:t>本文是由每日作文网(2345lzwz.com)为大家创作</w:t>
      </w:r>
    </w:p>
    <w:p w14:paraId="2BD03A9F" w14:textId="210ECF9C" w:rsidR="00784A3C" w:rsidRDefault="00784A3C"/>
    <w:sectPr w:rsidR="00784A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3C"/>
    <w:rsid w:val="002D0BB4"/>
    <w:rsid w:val="0064502E"/>
    <w:rsid w:val="0078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AF0D3-2522-40B5-BE4F-978486E4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A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A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A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A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A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A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A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A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A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A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A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A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A3C"/>
    <w:rPr>
      <w:rFonts w:cstheme="majorBidi"/>
      <w:color w:val="2F5496" w:themeColor="accent1" w:themeShade="BF"/>
      <w:sz w:val="28"/>
      <w:szCs w:val="28"/>
    </w:rPr>
  </w:style>
  <w:style w:type="character" w:customStyle="1" w:styleId="50">
    <w:name w:val="标题 5 字符"/>
    <w:basedOn w:val="a0"/>
    <w:link w:val="5"/>
    <w:uiPriority w:val="9"/>
    <w:semiHidden/>
    <w:rsid w:val="00784A3C"/>
    <w:rPr>
      <w:rFonts w:cstheme="majorBidi"/>
      <w:color w:val="2F5496" w:themeColor="accent1" w:themeShade="BF"/>
      <w:sz w:val="24"/>
    </w:rPr>
  </w:style>
  <w:style w:type="character" w:customStyle="1" w:styleId="60">
    <w:name w:val="标题 6 字符"/>
    <w:basedOn w:val="a0"/>
    <w:link w:val="6"/>
    <w:uiPriority w:val="9"/>
    <w:semiHidden/>
    <w:rsid w:val="00784A3C"/>
    <w:rPr>
      <w:rFonts w:cstheme="majorBidi"/>
      <w:b/>
      <w:bCs/>
      <w:color w:val="2F5496" w:themeColor="accent1" w:themeShade="BF"/>
    </w:rPr>
  </w:style>
  <w:style w:type="character" w:customStyle="1" w:styleId="70">
    <w:name w:val="标题 7 字符"/>
    <w:basedOn w:val="a0"/>
    <w:link w:val="7"/>
    <w:uiPriority w:val="9"/>
    <w:semiHidden/>
    <w:rsid w:val="00784A3C"/>
    <w:rPr>
      <w:rFonts w:cstheme="majorBidi"/>
      <w:b/>
      <w:bCs/>
      <w:color w:val="595959" w:themeColor="text1" w:themeTint="A6"/>
    </w:rPr>
  </w:style>
  <w:style w:type="character" w:customStyle="1" w:styleId="80">
    <w:name w:val="标题 8 字符"/>
    <w:basedOn w:val="a0"/>
    <w:link w:val="8"/>
    <w:uiPriority w:val="9"/>
    <w:semiHidden/>
    <w:rsid w:val="00784A3C"/>
    <w:rPr>
      <w:rFonts w:cstheme="majorBidi"/>
      <w:color w:val="595959" w:themeColor="text1" w:themeTint="A6"/>
    </w:rPr>
  </w:style>
  <w:style w:type="character" w:customStyle="1" w:styleId="90">
    <w:name w:val="标题 9 字符"/>
    <w:basedOn w:val="a0"/>
    <w:link w:val="9"/>
    <w:uiPriority w:val="9"/>
    <w:semiHidden/>
    <w:rsid w:val="00784A3C"/>
    <w:rPr>
      <w:rFonts w:eastAsiaTheme="majorEastAsia" w:cstheme="majorBidi"/>
      <w:color w:val="595959" w:themeColor="text1" w:themeTint="A6"/>
    </w:rPr>
  </w:style>
  <w:style w:type="paragraph" w:styleId="a3">
    <w:name w:val="Title"/>
    <w:basedOn w:val="a"/>
    <w:next w:val="a"/>
    <w:link w:val="a4"/>
    <w:uiPriority w:val="10"/>
    <w:qFormat/>
    <w:rsid w:val="00784A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A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A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A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A3C"/>
    <w:pPr>
      <w:spacing w:before="160"/>
      <w:jc w:val="center"/>
    </w:pPr>
    <w:rPr>
      <w:i/>
      <w:iCs/>
      <w:color w:val="404040" w:themeColor="text1" w:themeTint="BF"/>
    </w:rPr>
  </w:style>
  <w:style w:type="character" w:customStyle="1" w:styleId="a8">
    <w:name w:val="引用 字符"/>
    <w:basedOn w:val="a0"/>
    <w:link w:val="a7"/>
    <w:uiPriority w:val="29"/>
    <w:rsid w:val="00784A3C"/>
    <w:rPr>
      <w:i/>
      <w:iCs/>
      <w:color w:val="404040" w:themeColor="text1" w:themeTint="BF"/>
    </w:rPr>
  </w:style>
  <w:style w:type="paragraph" w:styleId="a9">
    <w:name w:val="List Paragraph"/>
    <w:basedOn w:val="a"/>
    <w:uiPriority w:val="34"/>
    <w:qFormat/>
    <w:rsid w:val="00784A3C"/>
    <w:pPr>
      <w:ind w:left="720"/>
      <w:contextualSpacing/>
    </w:pPr>
  </w:style>
  <w:style w:type="character" w:styleId="aa">
    <w:name w:val="Intense Emphasis"/>
    <w:basedOn w:val="a0"/>
    <w:uiPriority w:val="21"/>
    <w:qFormat/>
    <w:rsid w:val="00784A3C"/>
    <w:rPr>
      <w:i/>
      <w:iCs/>
      <w:color w:val="2F5496" w:themeColor="accent1" w:themeShade="BF"/>
    </w:rPr>
  </w:style>
  <w:style w:type="paragraph" w:styleId="ab">
    <w:name w:val="Intense Quote"/>
    <w:basedOn w:val="a"/>
    <w:next w:val="a"/>
    <w:link w:val="ac"/>
    <w:uiPriority w:val="30"/>
    <w:qFormat/>
    <w:rsid w:val="00784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A3C"/>
    <w:rPr>
      <w:i/>
      <w:iCs/>
      <w:color w:val="2F5496" w:themeColor="accent1" w:themeShade="BF"/>
    </w:rPr>
  </w:style>
  <w:style w:type="character" w:styleId="ad">
    <w:name w:val="Intense Reference"/>
    <w:basedOn w:val="a0"/>
    <w:uiPriority w:val="32"/>
    <w:qFormat/>
    <w:rsid w:val="00784A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