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1A83" w14:textId="77777777" w:rsidR="00E07C62" w:rsidRDefault="00E07C62">
      <w:pPr>
        <w:rPr>
          <w:rFonts w:hint="eastAsia"/>
        </w:rPr>
      </w:pPr>
      <w:r>
        <w:rPr>
          <w:rFonts w:hint="eastAsia"/>
        </w:rPr>
        <w:t>拼字行书怎么写好看</w:t>
      </w:r>
    </w:p>
    <w:p w14:paraId="4F7B3B11" w14:textId="77777777" w:rsidR="00E07C62" w:rsidRDefault="00E07C62">
      <w:pPr>
        <w:rPr>
          <w:rFonts w:hint="eastAsia"/>
        </w:rPr>
      </w:pPr>
      <w:r>
        <w:rPr>
          <w:rFonts w:hint="eastAsia"/>
        </w:rPr>
        <w:t>当我们谈论如何让拼字行书变得美观时，我们不仅仅是在讨论一种书法技巧，更是在探讨一种艺术表达。拼字行书，作为一种结合了汉字结构与书写者个人风格的艺术形式，其美感来自于多方面的协调与平衡。在深入探讨之前，让我们先简单了解何为拼字行书。</w:t>
      </w:r>
    </w:p>
    <w:p w14:paraId="1FE04EB7" w14:textId="77777777" w:rsidR="00E07C62" w:rsidRDefault="00E07C62">
      <w:pPr>
        <w:rPr>
          <w:rFonts w:hint="eastAsia"/>
        </w:rPr>
      </w:pPr>
    </w:p>
    <w:p w14:paraId="40DB40A0" w14:textId="77777777" w:rsidR="00E07C62" w:rsidRDefault="00E07C62">
      <w:pPr>
        <w:rPr>
          <w:rFonts w:hint="eastAsia"/>
        </w:rPr>
      </w:pPr>
      <w:r>
        <w:rPr>
          <w:rFonts w:hint="eastAsia"/>
        </w:rPr>
        <w:t>什么是拼字行书</w:t>
      </w:r>
    </w:p>
    <w:p w14:paraId="71FD128B" w14:textId="77777777" w:rsidR="00E07C62" w:rsidRDefault="00E07C62">
      <w:pPr>
        <w:rPr>
          <w:rFonts w:hint="eastAsia"/>
        </w:rPr>
      </w:pPr>
      <w:r>
        <w:rPr>
          <w:rFonts w:hint="eastAsia"/>
        </w:rPr>
        <w:t>拼字行书是将单个的汉字按照一定的规则组合起来，形成连贯流畅的文字序列。它不像楷书那样规整严谨，也不像草书那般自由奔放，而是介于两者之间，既有行云流水般的流畅性，又不失每个字的独特形态。拼字行书的魅力在于它既能快速书写，又能保持汉字的可识别性，同时赋予书写者更大的创作空间。</w:t>
      </w:r>
    </w:p>
    <w:p w14:paraId="402607EE" w14:textId="77777777" w:rsidR="00E07C62" w:rsidRDefault="00E07C62">
      <w:pPr>
        <w:rPr>
          <w:rFonts w:hint="eastAsia"/>
        </w:rPr>
      </w:pPr>
    </w:p>
    <w:p w14:paraId="583A3B72" w14:textId="77777777" w:rsidR="00E07C62" w:rsidRDefault="00E07C62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324CAC08" w14:textId="77777777" w:rsidR="00E07C62" w:rsidRDefault="00E07C62">
      <w:pPr>
        <w:rPr>
          <w:rFonts w:hint="eastAsia"/>
        </w:rPr>
      </w:pPr>
      <w:r>
        <w:rPr>
          <w:rFonts w:hint="eastAsia"/>
        </w:rPr>
        <w:t>要写出好看的拼字行书，选择正确的工具至关重要。毛笔、墨汁的选择直接影响到字体的质感。一支软硬适中的毛笔能够更好地控制线条的粗细变化；而质量上乘的墨汁则能确保颜色均匀、不晕染。宣纸也是不可或缺的一部分，它能让墨迹自然渗透，展现出独特的纹理效果。对于初学者来说，使用钢笔或签字笔练习也是一个不错的选择，因为它们更容易掌握，且不易出错。</w:t>
      </w:r>
    </w:p>
    <w:p w14:paraId="709FCB8D" w14:textId="77777777" w:rsidR="00E07C62" w:rsidRDefault="00E07C62">
      <w:pPr>
        <w:rPr>
          <w:rFonts w:hint="eastAsia"/>
        </w:rPr>
      </w:pPr>
    </w:p>
    <w:p w14:paraId="5F01527C" w14:textId="77777777" w:rsidR="00E07C62" w:rsidRDefault="00E07C62">
      <w:pPr>
        <w:rPr>
          <w:rFonts w:hint="eastAsia"/>
        </w:rPr>
      </w:pPr>
      <w:r>
        <w:rPr>
          <w:rFonts w:hint="eastAsia"/>
        </w:rPr>
        <w:t>掌握基本笔画和结构</w:t>
      </w:r>
    </w:p>
    <w:p w14:paraId="1D27DD38" w14:textId="77777777" w:rsidR="00E07C62" w:rsidRDefault="00E07C62">
      <w:pPr>
        <w:rPr>
          <w:rFonts w:hint="eastAsia"/>
        </w:rPr>
      </w:pPr>
      <w:r>
        <w:rPr>
          <w:rFonts w:hint="eastAsia"/>
        </w:rPr>
        <w:t>无论何种字体，掌握基本笔画都是基础。在拼字行书中，虽然不要求每一个笔画都严格按照楷书的标准来书写，但对笔画的起始、转折、收尾要有清晰的认识。通过不断练习，逐渐熟悉不同笔画之间的连接方式以及它们在整个字中的位置关系，这有助于提高书写的流畅性和美感。理解汉字的结构特点也非常重要，比如左右结构、上下结构等，合理的安排可以使整个作品看起来更加和谐统一。</w:t>
      </w:r>
    </w:p>
    <w:p w14:paraId="4A811545" w14:textId="77777777" w:rsidR="00E07C62" w:rsidRDefault="00E07C62">
      <w:pPr>
        <w:rPr>
          <w:rFonts w:hint="eastAsia"/>
        </w:rPr>
      </w:pPr>
    </w:p>
    <w:p w14:paraId="59715025" w14:textId="77777777" w:rsidR="00E07C62" w:rsidRDefault="00E07C62">
      <w:pPr>
        <w:rPr>
          <w:rFonts w:hint="eastAsia"/>
        </w:rPr>
      </w:pPr>
      <w:r>
        <w:rPr>
          <w:rFonts w:hint="eastAsia"/>
        </w:rPr>
        <w:t>培养个人风格</w:t>
      </w:r>
    </w:p>
    <w:p w14:paraId="4AC7359E" w14:textId="77777777" w:rsidR="00E07C62" w:rsidRDefault="00E07C62">
      <w:pPr>
        <w:rPr>
          <w:rFonts w:hint="eastAsia"/>
        </w:rPr>
      </w:pPr>
      <w:r>
        <w:rPr>
          <w:rFonts w:hint="eastAsia"/>
        </w:rPr>
        <w:t>每位书法家都有自己独特的书写习惯和个人风格，这正是拼字行书吸引人的地方之一。随着技术的提升，不妨尝试融入自己的理解和创意，在遵循传统的基础上进行创新。例如，可以适当加入一些装饰性的元素，或者改变某些笔画的形状，以体现个性化的表达。当然，这一切都应该建立在对传统书法深刻理解的基础之上。</w:t>
      </w:r>
    </w:p>
    <w:p w14:paraId="35B54BEE" w14:textId="77777777" w:rsidR="00E07C62" w:rsidRDefault="00E07C62">
      <w:pPr>
        <w:rPr>
          <w:rFonts w:hint="eastAsia"/>
        </w:rPr>
      </w:pPr>
    </w:p>
    <w:p w14:paraId="2649A6B1" w14:textId="77777777" w:rsidR="00E07C62" w:rsidRDefault="00E07C62">
      <w:pPr>
        <w:rPr>
          <w:rFonts w:hint="eastAsia"/>
        </w:rPr>
      </w:pPr>
      <w:r>
        <w:rPr>
          <w:rFonts w:hint="eastAsia"/>
        </w:rPr>
        <w:t>实践与欣赏</w:t>
      </w:r>
    </w:p>
    <w:p w14:paraId="17EDA4AE" w14:textId="77777777" w:rsidR="00E07C62" w:rsidRDefault="00E07C62">
      <w:pPr>
        <w:rPr>
          <w:rFonts w:hint="eastAsia"/>
        </w:rPr>
      </w:pPr>
      <w:r>
        <w:rPr>
          <w:rFonts w:hint="eastAsia"/>
        </w:rPr>
        <w:t>想要写出好看的拼字行书，离不开大量的实践。每天抽出一定时间来练习，无论是临摹古人的作品还是自己创作，都能帮助你不断提高水平。也要学会欣赏优秀的书法作品，从中汲取灵感，学习他人的长处。通过不断地实践与欣赏，相信你的拼字行书一定会越来越美。</w:t>
      </w:r>
    </w:p>
    <w:p w14:paraId="5081ACA9" w14:textId="77777777" w:rsidR="00E07C62" w:rsidRDefault="00E07C62">
      <w:pPr>
        <w:rPr>
          <w:rFonts w:hint="eastAsia"/>
        </w:rPr>
      </w:pPr>
    </w:p>
    <w:p w14:paraId="6B5992D7" w14:textId="77777777" w:rsidR="00E07C62" w:rsidRDefault="00E07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2735F" w14:textId="19C9BCB8" w:rsidR="00DE12B0" w:rsidRDefault="00DE12B0"/>
    <w:sectPr w:rsidR="00DE1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0"/>
    <w:rsid w:val="002D0BB4"/>
    <w:rsid w:val="00DE12B0"/>
    <w:rsid w:val="00E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FDED-F20D-4C27-8DC5-65EC625C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