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6F3B" w14:textId="77777777" w:rsidR="00790DC9" w:rsidRDefault="00790DC9">
      <w:pPr>
        <w:rPr>
          <w:rFonts w:hint="eastAsia"/>
        </w:rPr>
      </w:pPr>
      <w:r>
        <w:rPr>
          <w:rFonts w:hint="eastAsia"/>
        </w:rPr>
        <w:t>扑的拼音部首：拍打与轻触的音符</w:t>
      </w:r>
    </w:p>
    <w:p w14:paraId="489A6CF2" w14:textId="77777777" w:rsidR="00790DC9" w:rsidRDefault="00790DC9">
      <w:pPr>
        <w:rPr>
          <w:rFonts w:hint="eastAsia"/>
        </w:rPr>
      </w:pPr>
      <w:r>
        <w:rPr>
          <w:rFonts w:hint="eastAsia"/>
        </w:rPr>
        <w:t>在汉语的浩瀚海洋中，每个汉字都像是一颗璀璨的明珠，而拼音则是连接这些明珠的银线。拼音作为汉语的注音符号系统，是学习和使用中文的重要工具。“扑”字的拼音为“pū”，它属于双唇音，清辅音，并且是一个无声调号的阳平声。这个发音就像轻轻的一拍或一次温柔的接触，仿佛风儿轻抚过树叶发出的声音。</w:t>
      </w:r>
    </w:p>
    <w:p w14:paraId="5F2A1D30" w14:textId="77777777" w:rsidR="00790DC9" w:rsidRDefault="00790DC9">
      <w:pPr>
        <w:rPr>
          <w:rFonts w:hint="eastAsia"/>
        </w:rPr>
      </w:pPr>
    </w:p>
    <w:p w14:paraId="5DC3163B" w14:textId="77777777" w:rsidR="00790DC9" w:rsidRDefault="00790DC9">
      <w:pPr>
        <w:rPr>
          <w:rFonts w:hint="eastAsia"/>
        </w:rPr>
      </w:pPr>
      <w:r>
        <w:rPr>
          <w:rFonts w:hint="eastAsia"/>
        </w:rPr>
        <w:t>扑字的结构解析</w:t>
      </w:r>
    </w:p>
    <w:p w14:paraId="51DF5FC7" w14:textId="77777777" w:rsidR="00790DC9" w:rsidRDefault="00790DC9">
      <w:pPr>
        <w:rPr>
          <w:rFonts w:hint="eastAsia"/>
        </w:rPr>
      </w:pPr>
      <w:r>
        <w:rPr>
          <w:rFonts w:hint="eastAsia"/>
        </w:rPr>
        <w:t>从字形上来看，“扑”由两个部分组成：左边是提手旁（扌），右边是卜（bǔ）。提手旁通常意味着与手有关的动作，如拿、推、拉等；而“卜”本身则有预测的意思，在这里可能暗示了扑击动作的不确定性和瞬间性。这两个部件结合在一起，形象地描绘出了一个迅速而有力的手部动作。</w:t>
      </w:r>
    </w:p>
    <w:p w14:paraId="62E3CE68" w14:textId="77777777" w:rsidR="00790DC9" w:rsidRDefault="00790DC9">
      <w:pPr>
        <w:rPr>
          <w:rFonts w:hint="eastAsia"/>
        </w:rPr>
      </w:pPr>
    </w:p>
    <w:p w14:paraId="37C829A4" w14:textId="77777777" w:rsidR="00790DC9" w:rsidRDefault="00790DC9">
      <w:pPr>
        <w:rPr>
          <w:rFonts w:hint="eastAsia"/>
        </w:rPr>
      </w:pPr>
      <w:r>
        <w:rPr>
          <w:rFonts w:hint="eastAsia"/>
        </w:rPr>
        <w:t>扑字的历史演变</w:t>
      </w:r>
    </w:p>
    <w:p w14:paraId="2F9B612F" w14:textId="77777777" w:rsidR="00790DC9" w:rsidRDefault="00790DC9">
      <w:pPr>
        <w:rPr>
          <w:rFonts w:hint="eastAsia"/>
        </w:rPr>
      </w:pPr>
      <w:r>
        <w:rPr>
          <w:rFonts w:hint="eastAsia"/>
        </w:rPr>
        <w:t>追溯到古代，我们可以发现“扑”的书写形式经历了漫长的演变过程。最初，它可能是象形文字，用来表示用手去捕捉或是打击的动作。随着时间的发展，它的形状逐渐规范化，最终形成了今天我们所看到的模样。在这个过程中，不仅字形发生了变化，其含义也得到了丰富和发展，涵盖了更多的语义领域。</w:t>
      </w:r>
    </w:p>
    <w:p w14:paraId="573D94F6" w14:textId="77777777" w:rsidR="00790DC9" w:rsidRDefault="00790DC9">
      <w:pPr>
        <w:rPr>
          <w:rFonts w:hint="eastAsia"/>
        </w:rPr>
      </w:pPr>
    </w:p>
    <w:p w14:paraId="405B615F" w14:textId="77777777" w:rsidR="00790DC9" w:rsidRDefault="00790DC9">
      <w:pPr>
        <w:rPr>
          <w:rFonts w:hint="eastAsia"/>
        </w:rPr>
      </w:pPr>
      <w:r>
        <w:rPr>
          <w:rFonts w:hint="eastAsia"/>
        </w:rPr>
        <w:t>扑字的文化内涵</w:t>
      </w:r>
    </w:p>
    <w:p w14:paraId="0F6BBAFC" w14:textId="77777777" w:rsidR="00790DC9" w:rsidRDefault="00790DC9">
      <w:pPr>
        <w:rPr>
          <w:rFonts w:hint="eastAsia"/>
        </w:rPr>
      </w:pPr>
      <w:r>
        <w:rPr>
          <w:rFonts w:hint="eastAsia"/>
        </w:rPr>
        <w:t>在中国文化里，“扑”不仅仅是一个简单的动词，它还承载着丰富的文化意义。例如，在武术中，“扑”可以指一种进攻性的动作，体现了力量与速度的完美结合；而在一些传统游戏中，比如扑蝴蝶，它又带有一种悠闲和娱乐的感觉。“扑”还可以出现在成语或者俗语中，如“扑朔迷离”，用来形容事情复杂难解，这显示了汉字不仅仅是交流的工具，更是文化的载体。</w:t>
      </w:r>
    </w:p>
    <w:p w14:paraId="636CE2EE" w14:textId="77777777" w:rsidR="00790DC9" w:rsidRDefault="00790DC9">
      <w:pPr>
        <w:rPr>
          <w:rFonts w:hint="eastAsia"/>
        </w:rPr>
      </w:pPr>
    </w:p>
    <w:p w14:paraId="40DE5F30" w14:textId="77777777" w:rsidR="00790DC9" w:rsidRDefault="00790DC9">
      <w:pPr>
        <w:rPr>
          <w:rFonts w:hint="eastAsia"/>
        </w:rPr>
      </w:pPr>
      <w:r>
        <w:rPr>
          <w:rFonts w:hint="eastAsia"/>
        </w:rPr>
        <w:t>扑字的应用场景</w:t>
      </w:r>
    </w:p>
    <w:p w14:paraId="666F6EF4" w14:textId="77777777" w:rsidR="00790DC9" w:rsidRDefault="00790DC9">
      <w:pPr>
        <w:rPr>
          <w:rFonts w:hint="eastAsia"/>
        </w:rPr>
      </w:pPr>
      <w:r>
        <w:rPr>
          <w:rFonts w:hint="eastAsia"/>
        </w:rPr>
        <w:t>日常生活中，“扑”有着广泛的应用。它可以描述动物的行为，如猫扑老鼠；也可以用于比喻人类的行为举止，如运动员扑向终点线。在文学作品中，“扑”往往被用来创造紧张或动感的场景，增强故事的表现力。“扑”字以其独特的魅力融入到了生活的方方面面，成为我们表达情感和描述世界不可或缺的一部分。</w:t>
      </w:r>
    </w:p>
    <w:p w14:paraId="1A9E0584" w14:textId="77777777" w:rsidR="00790DC9" w:rsidRDefault="00790DC9">
      <w:pPr>
        <w:rPr>
          <w:rFonts w:hint="eastAsia"/>
        </w:rPr>
      </w:pPr>
    </w:p>
    <w:p w14:paraId="00335903" w14:textId="77777777" w:rsidR="00790DC9" w:rsidRDefault="00790DC9">
      <w:pPr>
        <w:rPr>
          <w:rFonts w:hint="eastAsia"/>
        </w:rPr>
      </w:pPr>
      <w:r>
        <w:rPr>
          <w:rFonts w:hint="eastAsia"/>
        </w:rPr>
        <w:t>最后的总结</w:t>
      </w:r>
    </w:p>
    <w:p w14:paraId="5C08EA89" w14:textId="77777777" w:rsidR="00790DC9" w:rsidRDefault="00790DC9">
      <w:pPr>
        <w:rPr>
          <w:rFonts w:hint="eastAsia"/>
        </w:rPr>
      </w:pPr>
      <w:r>
        <w:rPr>
          <w:rFonts w:hint="eastAsia"/>
        </w:rPr>
        <w:t>“扑”字通过其拼音、构造、历史、文化以及应用场景等多个方面展示了汉语的博大精深。每一个汉字都是中华民族智慧的结晶，它们串联起了过去与现在，也预示着未来。当我们读出“扑”的时候，不仅仅是发出一个声音，更是在体验一段历史，感受一种文化。</w:t>
      </w:r>
    </w:p>
    <w:p w14:paraId="5AB68EF6" w14:textId="77777777" w:rsidR="00790DC9" w:rsidRDefault="00790DC9">
      <w:pPr>
        <w:rPr>
          <w:rFonts w:hint="eastAsia"/>
        </w:rPr>
      </w:pPr>
    </w:p>
    <w:p w14:paraId="4FE6F703" w14:textId="77777777" w:rsidR="00790DC9" w:rsidRDefault="00790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55B3E" w14:textId="2897500E" w:rsidR="00C52585" w:rsidRDefault="00C52585"/>
    <w:sectPr w:rsidR="00C52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85"/>
    <w:rsid w:val="002D0BB4"/>
    <w:rsid w:val="00790DC9"/>
    <w:rsid w:val="00C5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C45DB-E7B9-41AB-A4A5-07F6B7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