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0262" w14:textId="77777777" w:rsidR="00A114E3" w:rsidRDefault="00A114E3">
      <w:pPr>
        <w:rPr>
          <w:rFonts w:hint="eastAsia"/>
        </w:rPr>
      </w:pPr>
      <w:r>
        <w:rPr>
          <w:rFonts w:hint="eastAsia"/>
        </w:rPr>
        <w:t>Qiè kè 的拼音：探索汉字起源的窗口</w:t>
      </w:r>
    </w:p>
    <w:p w14:paraId="6EA553AC" w14:textId="77777777" w:rsidR="00A114E3" w:rsidRDefault="00A114E3">
      <w:pPr>
        <w:rPr>
          <w:rFonts w:hint="eastAsia"/>
        </w:rPr>
      </w:pPr>
      <w:r>
        <w:rPr>
          <w:rFonts w:hint="eastAsia"/>
        </w:rPr>
        <w:t>契刻（qiè kè）是古代中国记录信息的一种方式，它在汉字的发展史上扮演了至关重要的角色。这种古老的技术不仅仅是一种书写形式，更是一个时代的象征，反映了当时社会、文化和经济的各个方面。契刻文字通常被刻在龟甲和兽骨上，因此也被称为“甲骨文”。这些珍贵的文物为我们提供了窥探商周时期历史风貌的机会。</w:t>
      </w:r>
    </w:p>
    <w:p w14:paraId="1112F497" w14:textId="77777777" w:rsidR="00A114E3" w:rsidRDefault="00A114E3">
      <w:pPr>
        <w:rPr>
          <w:rFonts w:hint="eastAsia"/>
        </w:rPr>
      </w:pPr>
    </w:p>
    <w:p w14:paraId="2747483C" w14:textId="77777777" w:rsidR="00A114E3" w:rsidRDefault="00A114E3">
      <w:pPr>
        <w:rPr>
          <w:rFonts w:hint="eastAsia"/>
        </w:rPr>
      </w:pPr>
      <w:r>
        <w:rPr>
          <w:rFonts w:hint="eastAsia"/>
        </w:rPr>
        <w:t>契刻的历史背景与意义</w:t>
      </w:r>
    </w:p>
    <w:p w14:paraId="67CB4F5E" w14:textId="77777777" w:rsidR="00A114E3" w:rsidRDefault="00A114E3">
      <w:pPr>
        <w:rPr>
          <w:rFonts w:hint="eastAsia"/>
        </w:rPr>
      </w:pPr>
      <w:r>
        <w:rPr>
          <w:rFonts w:hint="eastAsia"/>
        </w:rPr>
        <w:t>早在公元前14世纪左右，即商代晚期，契刻就已经开始使用。它是王室用于占卜和记事的重要手段。通过解读契刻文字，我们可以了解到当时的天气情况、农业收成、战争胜负等信息。这不仅体现了古人对自然规律的认识和对未知世界的探索，也是他们智慧的结晶。契刻还承载着丰富的文化内涵，包括祭祀仪式、祖先崇拜等内容，成为研究古代文明不可或缺的第一手资料。</w:t>
      </w:r>
    </w:p>
    <w:p w14:paraId="0107006F" w14:textId="77777777" w:rsidR="00A114E3" w:rsidRDefault="00A114E3">
      <w:pPr>
        <w:rPr>
          <w:rFonts w:hint="eastAsia"/>
        </w:rPr>
      </w:pPr>
    </w:p>
    <w:p w14:paraId="4804B5C0" w14:textId="77777777" w:rsidR="00A114E3" w:rsidRDefault="00A114E3">
      <w:pPr>
        <w:rPr>
          <w:rFonts w:hint="eastAsia"/>
        </w:rPr>
      </w:pPr>
      <w:r>
        <w:rPr>
          <w:rFonts w:hint="eastAsia"/>
        </w:rPr>
        <w:t>契刻技术及其特点</w:t>
      </w:r>
    </w:p>
    <w:p w14:paraId="7937D75C" w14:textId="77777777" w:rsidR="00A114E3" w:rsidRDefault="00A114E3">
      <w:pPr>
        <w:rPr>
          <w:rFonts w:hint="eastAsia"/>
        </w:rPr>
      </w:pPr>
      <w:r>
        <w:rPr>
          <w:rFonts w:hint="eastAsia"/>
        </w:rPr>
        <w:t>契刻的过程复杂且精细。工匠们首先选择合适的材料，如龟腹甲或牛肩胛骨，然后进行初步处理以确保表面平整光滑。接下来，他们会用细小而锋利的工具将字符逐一切割进去，形成浅而清晰的痕迹。由于材料坚硬，整个过程需要极高的技艺和耐心。契刻的文字结构简练，线条流畅，虽然字形简单却蕴含着深刻的美学价值。每一块经过精心雕琢的甲骨都像是一件艺术品，展示了古人的创造力和技术水平。</w:t>
      </w:r>
    </w:p>
    <w:p w14:paraId="3AE45B7E" w14:textId="77777777" w:rsidR="00A114E3" w:rsidRDefault="00A114E3">
      <w:pPr>
        <w:rPr>
          <w:rFonts w:hint="eastAsia"/>
        </w:rPr>
      </w:pPr>
    </w:p>
    <w:p w14:paraId="6640AB30" w14:textId="77777777" w:rsidR="00A114E3" w:rsidRDefault="00A114E3">
      <w:pPr>
        <w:rPr>
          <w:rFonts w:hint="eastAsia"/>
        </w:rPr>
      </w:pPr>
      <w:r>
        <w:rPr>
          <w:rFonts w:hint="eastAsia"/>
        </w:rPr>
        <w:t>契刻的影响与传承</w:t>
      </w:r>
    </w:p>
    <w:p w14:paraId="07967101" w14:textId="77777777" w:rsidR="00A114E3" w:rsidRDefault="00A114E3">
      <w:pPr>
        <w:rPr>
          <w:rFonts w:hint="eastAsia"/>
        </w:rPr>
      </w:pPr>
      <w:r>
        <w:rPr>
          <w:rFonts w:hint="eastAsia"/>
        </w:rPr>
        <w:t>随着时间的推移，契刻逐渐演变成更加成熟的书写系统，并为后来的小篆、隶书等字体奠定了基础。尽管如今我们已经不再使用这种原始的方法来记录信息，但契刻所代表的精神——追求真理、尊重传统以及不断创新——仍然影响着今天的中国文化。对于考古学家和历史学者而言，契刻依然是解开古代谜题的关键钥匙，每一次新的发现都会为我们带来更多的惊喜和启示。</w:t>
      </w:r>
    </w:p>
    <w:p w14:paraId="2A663120" w14:textId="77777777" w:rsidR="00A114E3" w:rsidRDefault="00A114E3">
      <w:pPr>
        <w:rPr>
          <w:rFonts w:hint="eastAsia"/>
        </w:rPr>
      </w:pPr>
    </w:p>
    <w:p w14:paraId="5AAE4E0E" w14:textId="77777777" w:rsidR="00A114E3" w:rsidRDefault="00A114E3">
      <w:pPr>
        <w:rPr>
          <w:rFonts w:hint="eastAsia"/>
        </w:rPr>
      </w:pPr>
      <w:r>
        <w:rPr>
          <w:rFonts w:hint="eastAsia"/>
        </w:rPr>
        <w:t>最后的总结：契刻的现代价值</w:t>
      </w:r>
    </w:p>
    <w:p w14:paraId="1219251F" w14:textId="77777777" w:rsidR="00A114E3" w:rsidRDefault="00A114E3">
      <w:pPr>
        <w:rPr>
          <w:rFonts w:hint="eastAsia"/>
        </w:rPr>
      </w:pPr>
      <w:r>
        <w:rPr>
          <w:rFonts w:hint="eastAsia"/>
        </w:rPr>
        <w:t>契刻作为中国最古老的书写形式之一，不仅是连接过去与现在的桥梁，更是中华民族悠久历史文化的见证者。通过保护和研究这些珍贵的文化遗产，我们能够更好地理解自己的根源，同时也为全世界提供了宝贵的知识财富。契刻的故事还在继续书写，它将继续激励着一代又一代的人去探寻历史深处的秘密。</w:t>
      </w:r>
    </w:p>
    <w:p w14:paraId="65A63D0B" w14:textId="77777777" w:rsidR="00A114E3" w:rsidRDefault="00A114E3">
      <w:pPr>
        <w:rPr>
          <w:rFonts w:hint="eastAsia"/>
        </w:rPr>
      </w:pPr>
    </w:p>
    <w:p w14:paraId="285A978E" w14:textId="77777777" w:rsidR="00A114E3" w:rsidRDefault="00A11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EEEF7" w14:textId="3580C6E2" w:rsidR="00AF265F" w:rsidRDefault="00AF265F"/>
    <w:sectPr w:rsidR="00AF2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5F"/>
    <w:rsid w:val="002D0BB4"/>
    <w:rsid w:val="00A114E3"/>
    <w:rsid w:val="00A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A8766-ED99-4964-9CE6-27D74D11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