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12AF" w14:textId="77777777" w:rsidR="00DE580A" w:rsidRDefault="00DE580A">
      <w:pPr>
        <w:rPr>
          <w:rFonts w:hint="eastAsia"/>
        </w:rPr>
      </w:pPr>
      <w:r>
        <w:rPr>
          <w:rFonts w:hint="eastAsia"/>
        </w:rPr>
        <w:t>Xia Zheng Shu 夏徴舒</w:t>
      </w:r>
    </w:p>
    <w:p w14:paraId="2A5D6EA0" w14:textId="77777777" w:rsidR="00DE580A" w:rsidRDefault="00DE580A">
      <w:pPr>
        <w:rPr>
          <w:rFonts w:hint="eastAsia"/>
        </w:rPr>
      </w:pPr>
      <w:r>
        <w:rPr>
          <w:rFonts w:hint="eastAsia"/>
        </w:rPr>
        <w:t>夏徴舒，一个或许在大众眼中并不如雷贯耳的名字，却在中国现代文学的长河中留下了深刻的印记。作为一位作家、学者和翻译家，夏徴舒的一生充满了对知识的追求与对文化的贡献。他出生于20世纪初，那个风云变幻的时代为他的成长提供了丰富的土壤。</w:t>
      </w:r>
    </w:p>
    <w:p w14:paraId="3DA403D8" w14:textId="77777777" w:rsidR="00DE580A" w:rsidRDefault="00DE580A">
      <w:pPr>
        <w:rPr>
          <w:rFonts w:hint="eastAsia"/>
        </w:rPr>
      </w:pPr>
    </w:p>
    <w:p w14:paraId="68D9469F" w14:textId="77777777" w:rsidR="00DE580A" w:rsidRDefault="00DE580A">
      <w:pPr>
        <w:rPr>
          <w:rFonts w:hint="eastAsia"/>
        </w:rPr>
      </w:pPr>
      <w:r>
        <w:rPr>
          <w:rFonts w:hint="eastAsia"/>
        </w:rPr>
        <w:t>早年生活与教育</w:t>
      </w:r>
    </w:p>
    <w:p w14:paraId="67A8A62A" w14:textId="77777777" w:rsidR="00DE580A" w:rsidRDefault="00DE580A">
      <w:pPr>
        <w:rPr>
          <w:rFonts w:hint="eastAsia"/>
        </w:rPr>
      </w:pPr>
      <w:r>
        <w:rPr>
          <w:rFonts w:hint="eastAsia"/>
        </w:rPr>
        <w:t>夏徴舒的早年生活颇具传奇色彩。他出生在一个书香门第，家庭的熏陶让他自幼便展现出对文字的热爱。尽管那个时代的中国正经历着内忧外患，但这也激发了夏徴舒对外部世界的强烈好奇心。他在求学之路上不断探索，最终得以前往海外深造。在国外的学习经历不仅拓宽了他的视野，也为他日后从事文学创作和学术研究奠定了坚实的基础。</w:t>
      </w:r>
    </w:p>
    <w:p w14:paraId="0BA3136B" w14:textId="77777777" w:rsidR="00DE580A" w:rsidRDefault="00DE580A">
      <w:pPr>
        <w:rPr>
          <w:rFonts w:hint="eastAsia"/>
        </w:rPr>
      </w:pPr>
    </w:p>
    <w:p w14:paraId="6C610C10" w14:textId="77777777" w:rsidR="00DE580A" w:rsidRDefault="00DE580A">
      <w:pPr>
        <w:rPr>
          <w:rFonts w:hint="eastAsia"/>
        </w:rPr>
      </w:pPr>
      <w:r>
        <w:rPr>
          <w:rFonts w:hint="eastAsia"/>
        </w:rPr>
        <w:t>文学创作与翻译事业</w:t>
      </w:r>
    </w:p>
    <w:p w14:paraId="69E94FDB" w14:textId="77777777" w:rsidR="00DE580A" w:rsidRDefault="00DE580A">
      <w:pPr>
        <w:rPr>
          <w:rFonts w:hint="eastAsia"/>
        </w:rPr>
      </w:pPr>
      <w:r>
        <w:rPr>
          <w:rFonts w:hint="eastAsia"/>
        </w:rPr>
        <w:t>夏徴舒的作品多以小说为主，其文风细腻且富有哲理。他的小说常常描绘出社会底层人民的生活百态，通过一个个生动的故事来反映时代的变迁和社会的矛盾。而作为翻译家，夏徴舒同样成绩斐然。他致力于将西方经典作品引入中国，同时也把中国的优秀文化推向世界。他对语言有着极高的敏感度，使得他的译作既忠实于原著又符合目标语言的习惯，赢得了读者的高度评价。</w:t>
      </w:r>
    </w:p>
    <w:p w14:paraId="1FCA24DA" w14:textId="77777777" w:rsidR="00DE580A" w:rsidRDefault="00DE580A">
      <w:pPr>
        <w:rPr>
          <w:rFonts w:hint="eastAsia"/>
        </w:rPr>
      </w:pPr>
    </w:p>
    <w:p w14:paraId="4652D179" w14:textId="77777777" w:rsidR="00DE580A" w:rsidRDefault="00DE580A">
      <w:pPr>
        <w:rPr>
          <w:rFonts w:hint="eastAsia"/>
        </w:rPr>
      </w:pPr>
      <w:r>
        <w:rPr>
          <w:rFonts w:hint="eastAsia"/>
        </w:rPr>
        <w:t>学术研究与文化交流</w:t>
      </w:r>
    </w:p>
    <w:p w14:paraId="0C95A7CC" w14:textId="77777777" w:rsidR="00DE580A" w:rsidRDefault="00DE580A">
      <w:pPr>
        <w:rPr>
          <w:rFonts w:hint="eastAsia"/>
        </w:rPr>
      </w:pPr>
      <w:r>
        <w:rPr>
          <w:rFonts w:hint="eastAsia"/>
        </w:rPr>
        <w:t>除了文学创作和翻译工作之外，夏徴舒还在学术领域有所建树。他对中外文化交流有着浓厚的兴趣，并积极参与到相关的研究当中。他认为不同文化之间的交流互鉴是促进人类文明进步的重要途径之一。因此，无论是在国内还是国际上，夏徴舒都积极组织并参与各种形式的文化交流活动，努力搭建起一座连接东西方文化的桥梁。</w:t>
      </w:r>
    </w:p>
    <w:p w14:paraId="5FF538DB" w14:textId="77777777" w:rsidR="00DE580A" w:rsidRDefault="00DE580A">
      <w:pPr>
        <w:rPr>
          <w:rFonts w:hint="eastAsia"/>
        </w:rPr>
      </w:pPr>
    </w:p>
    <w:p w14:paraId="6FC4A5E2" w14:textId="77777777" w:rsidR="00DE580A" w:rsidRDefault="00DE580A">
      <w:pPr>
        <w:rPr>
          <w:rFonts w:hint="eastAsia"/>
        </w:rPr>
      </w:pPr>
      <w:r>
        <w:rPr>
          <w:rFonts w:hint="eastAsia"/>
        </w:rPr>
        <w:t>晚年生活与遗产</w:t>
      </w:r>
    </w:p>
    <w:p w14:paraId="22755110" w14:textId="77777777" w:rsidR="00DE580A" w:rsidRDefault="00DE580A">
      <w:pPr>
        <w:rPr>
          <w:rFonts w:hint="eastAsia"/>
        </w:rPr>
      </w:pPr>
      <w:r>
        <w:rPr>
          <w:rFonts w:hint="eastAsia"/>
        </w:rPr>
        <w:t>进入晚年后，夏徴舒逐渐减少了公开露面的机会，更多地投入到个人写作以及对自己一生所积累的知识进行整理之中。尽管身体状况不如从前，但他依然坚持每天阅读、思考。直至生命的最后一刻，夏徴舒都在为推动中国文化的发展贡献着自己的力量。当我们回顾这位杰出人物时，不仅可以看到他在文学创作、翻译事业以及学术研究方面取得的巨大成就，更能感受到那份对于真理不懈追求的精神魅力。</w:t>
      </w:r>
    </w:p>
    <w:p w14:paraId="4A6F714F" w14:textId="77777777" w:rsidR="00DE580A" w:rsidRDefault="00DE580A">
      <w:pPr>
        <w:rPr>
          <w:rFonts w:hint="eastAsia"/>
        </w:rPr>
      </w:pPr>
    </w:p>
    <w:p w14:paraId="2470E572" w14:textId="77777777" w:rsidR="00DE580A" w:rsidRDefault="00DE580A">
      <w:pPr>
        <w:rPr>
          <w:rFonts w:hint="eastAsia"/>
        </w:rPr>
      </w:pPr>
      <w:r>
        <w:rPr>
          <w:rFonts w:hint="eastAsia"/>
        </w:rPr>
        <w:t>最后的总结</w:t>
      </w:r>
    </w:p>
    <w:p w14:paraId="3284E492" w14:textId="77777777" w:rsidR="00DE580A" w:rsidRDefault="00DE580A">
      <w:pPr>
        <w:rPr>
          <w:rFonts w:hint="eastAsia"/>
        </w:rPr>
      </w:pPr>
      <w:r>
        <w:rPr>
          <w:rFonts w:hint="eastAsia"/>
        </w:rPr>
        <w:t>夏徴舒的一生是对知识无尽探索的一生，也是为文化传播不遗余力奉献的一生。他的作品和事迹成为了我们宝贵的精神财富，激励着一代又一代的人继续前行。正如他自己所说：“真正的文学应该像一盏明灯，在黑暗中照亮人们前行的道路。”</w:t>
      </w:r>
    </w:p>
    <w:p w14:paraId="7CBD9154" w14:textId="77777777" w:rsidR="00DE580A" w:rsidRDefault="00DE580A">
      <w:pPr>
        <w:rPr>
          <w:rFonts w:hint="eastAsia"/>
        </w:rPr>
      </w:pPr>
    </w:p>
    <w:p w14:paraId="5076DFCD" w14:textId="77777777" w:rsidR="00DE580A" w:rsidRDefault="00DE580A">
      <w:pPr>
        <w:rPr>
          <w:rFonts w:hint="eastAsia"/>
        </w:rPr>
      </w:pPr>
      <w:r>
        <w:rPr>
          <w:rFonts w:hint="eastAsia"/>
        </w:rPr>
        <w:t>本文是由每日作文网(2345lzwz.com)为大家创作</w:t>
      </w:r>
    </w:p>
    <w:p w14:paraId="4704A29A" w14:textId="0F7D2EBE" w:rsidR="004F5A02" w:rsidRDefault="004F5A02"/>
    <w:sectPr w:rsidR="004F5A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02"/>
    <w:rsid w:val="002D0BB4"/>
    <w:rsid w:val="004F5A02"/>
    <w:rsid w:val="00DE5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6E3C3-ECA8-4ED5-9D66-037F1AE1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A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5A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5A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5A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5A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5A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5A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5A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5A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A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5A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5A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5A02"/>
    <w:rPr>
      <w:rFonts w:cstheme="majorBidi"/>
      <w:color w:val="2F5496" w:themeColor="accent1" w:themeShade="BF"/>
      <w:sz w:val="28"/>
      <w:szCs w:val="28"/>
    </w:rPr>
  </w:style>
  <w:style w:type="character" w:customStyle="1" w:styleId="50">
    <w:name w:val="标题 5 字符"/>
    <w:basedOn w:val="a0"/>
    <w:link w:val="5"/>
    <w:uiPriority w:val="9"/>
    <w:semiHidden/>
    <w:rsid w:val="004F5A02"/>
    <w:rPr>
      <w:rFonts w:cstheme="majorBidi"/>
      <w:color w:val="2F5496" w:themeColor="accent1" w:themeShade="BF"/>
      <w:sz w:val="24"/>
    </w:rPr>
  </w:style>
  <w:style w:type="character" w:customStyle="1" w:styleId="60">
    <w:name w:val="标题 6 字符"/>
    <w:basedOn w:val="a0"/>
    <w:link w:val="6"/>
    <w:uiPriority w:val="9"/>
    <w:semiHidden/>
    <w:rsid w:val="004F5A02"/>
    <w:rPr>
      <w:rFonts w:cstheme="majorBidi"/>
      <w:b/>
      <w:bCs/>
      <w:color w:val="2F5496" w:themeColor="accent1" w:themeShade="BF"/>
    </w:rPr>
  </w:style>
  <w:style w:type="character" w:customStyle="1" w:styleId="70">
    <w:name w:val="标题 7 字符"/>
    <w:basedOn w:val="a0"/>
    <w:link w:val="7"/>
    <w:uiPriority w:val="9"/>
    <w:semiHidden/>
    <w:rsid w:val="004F5A02"/>
    <w:rPr>
      <w:rFonts w:cstheme="majorBidi"/>
      <w:b/>
      <w:bCs/>
      <w:color w:val="595959" w:themeColor="text1" w:themeTint="A6"/>
    </w:rPr>
  </w:style>
  <w:style w:type="character" w:customStyle="1" w:styleId="80">
    <w:name w:val="标题 8 字符"/>
    <w:basedOn w:val="a0"/>
    <w:link w:val="8"/>
    <w:uiPriority w:val="9"/>
    <w:semiHidden/>
    <w:rsid w:val="004F5A02"/>
    <w:rPr>
      <w:rFonts w:cstheme="majorBidi"/>
      <w:color w:val="595959" w:themeColor="text1" w:themeTint="A6"/>
    </w:rPr>
  </w:style>
  <w:style w:type="character" w:customStyle="1" w:styleId="90">
    <w:name w:val="标题 9 字符"/>
    <w:basedOn w:val="a0"/>
    <w:link w:val="9"/>
    <w:uiPriority w:val="9"/>
    <w:semiHidden/>
    <w:rsid w:val="004F5A02"/>
    <w:rPr>
      <w:rFonts w:eastAsiaTheme="majorEastAsia" w:cstheme="majorBidi"/>
      <w:color w:val="595959" w:themeColor="text1" w:themeTint="A6"/>
    </w:rPr>
  </w:style>
  <w:style w:type="paragraph" w:styleId="a3">
    <w:name w:val="Title"/>
    <w:basedOn w:val="a"/>
    <w:next w:val="a"/>
    <w:link w:val="a4"/>
    <w:uiPriority w:val="10"/>
    <w:qFormat/>
    <w:rsid w:val="004F5A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5A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A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5A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A02"/>
    <w:pPr>
      <w:spacing w:before="160"/>
      <w:jc w:val="center"/>
    </w:pPr>
    <w:rPr>
      <w:i/>
      <w:iCs/>
      <w:color w:val="404040" w:themeColor="text1" w:themeTint="BF"/>
    </w:rPr>
  </w:style>
  <w:style w:type="character" w:customStyle="1" w:styleId="a8">
    <w:name w:val="引用 字符"/>
    <w:basedOn w:val="a0"/>
    <w:link w:val="a7"/>
    <w:uiPriority w:val="29"/>
    <w:rsid w:val="004F5A02"/>
    <w:rPr>
      <w:i/>
      <w:iCs/>
      <w:color w:val="404040" w:themeColor="text1" w:themeTint="BF"/>
    </w:rPr>
  </w:style>
  <w:style w:type="paragraph" w:styleId="a9">
    <w:name w:val="List Paragraph"/>
    <w:basedOn w:val="a"/>
    <w:uiPriority w:val="34"/>
    <w:qFormat/>
    <w:rsid w:val="004F5A02"/>
    <w:pPr>
      <w:ind w:left="720"/>
      <w:contextualSpacing/>
    </w:pPr>
  </w:style>
  <w:style w:type="character" w:styleId="aa">
    <w:name w:val="Intense Emphasis"/>
    <w:basedOn w:val="a0"/>
    <w:uiPriority w:val="21"/>
    <w:qFormat/>
    <w:rsid w:val="004F5A02"/>
    <w:rPr>
      <w:i/>
      <w:iCs/>
      <w:color w:val="2F5496" w:themeColor="accent1" w:themeShade="BF"/>
    </w:rPr>
  </w:style>
  <w:style w:type="paragraph" w:styleId="ab">
    <w:name w:val="Intense Quote"/>
    <w:basedOn w:val="a"/>
    <w:next w:val="a"/>
    <w:link w:val="ac"/>
    <w:uiPriority w:val="30"/>
    <w:qFormat/>
    <w:rsid w:val="004F5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5A02"/>
    <w:rPr>
      <w:i/>
      <w:iCs/>
      <w:color w:val="2F5496" w:themeColor="accent1" w:themeShade="BF"/>
    </w:rPr>
  </w:style>
  <w:style w:type="character" w:styleId="ad">
    <w:name w:val="Intense Reference"/>
    <w:basedOn w:val="a0"/>
    <w:uiPriority w:val="32"/>
    <w:qFormat/>
    <w:rsid w:val="004F5A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