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E73A7" w14:textId="77777777" w:rsidR="006C1E1A" w:rsidRDefault="006C1E1A">
      <w:pPr>
        <w:rPr>
          <w:rFonts w:hint="eastAsia"/>
        </w:rPr>
      </w:pPr>
      <w:r>
        <w:rPr>
          <w:rFonts w:hint="eastAsia"/>
        </w:rPr>
        <w:t>千里莺啼绿映红的拼音：qiān lǐ yīng tí lǜ yìng hóng</w:t>
      </w:r>
    </w:p>
    <w:p w14:paraId="67CCD4A7" w14:textId="77777777" w:rsidR="006C1E1A" w:rsidRDefault="006C1E1A">
      <w:pPr>
        <w:rPr>
          <w:rFonts w:hint="eastAsia"/>
        </w:rPr>
      </w:pPr>
      <w:r>
        <w:rPr>
          <w:rFonts w:hint="eastAsia"/>
        </w:rPr>
        <w:t>在汉语的韵律与音调之中，每一个汉字都承载着独特的文化韵味和历史记忆。当我们将目光投向这句出自唐代诗人杜牧《江南春》的诗句“千里莺啼绿映红”，我们不仅是在欣赏一首描绘江南春色的美丽诗篇，更是在倾听一曲跨越千年时光的旋律。为了更好地理解和传承这首诗的魅力，我们有必要先了解其准确的拼音标注：“qiān lǐ yīng tí lǜ yìng hóng”。</w:t>
      </w:r>
    </w:p>
    <w:p w14:paraId="00E8624F" w14:textId="77777777" w:rsidR="006C1E1A" w:rsidRDefault="006C1E1A">
      <w:pPr>
        <w:rPr>
          <w:rFonts w:hint="eastAsia"/>
        </w:rPr>
      </w:pPr>
    </w:p>
    <w:p w14:paraId="7C42E447" w14:textId="77777777" w:rsidR="006C1E1A" w:rsidRDefault="006C1E1A">
      <w:pPr>
        <w:rPr>
          <w:rFonts w:hint="eastAsia"/>
        </w:rPr>
      </w:pPr>
      <w:r>
        <w:rPr>
          <w:rFonts w:hint="eastAsia"/>
        </w:rPr>
        <w:t>从音韵中探寻诗意之美</w:t>
      </w:r>
    </w:p>
    <w:p w14:paraId="174CD6BC" w14:textId="77777777" w:rsidR="006C1E1A" w:rsidRDefault="006C1E1A">
      <w:pPr>
        <w:rPr>
          <w:rFonts w:hint="eastAsia"/>
        </w:rPr>
      </w:pPr>
      <w:r>
        <w:rPr>
          <w:rFonts w:hint="eastAsia"/>
        </w:rPr>
        <w:t>在这句诗里，“千里”（qiān lǐ）描述的是空间上的广阔无垠，给人以一种辽远开阔的感觉；而“莺啼”（yīng tí）则仿佛让我们听到了黄莺婉转清脆的叫声，在耳边轻轻回荡。接着，“绿映红”（lǜ yìng hóng）三个字，通过色彩的对比，为我们勾勒出一幅生机勃勃、色彩斑斓的画面。诗人巧妙地运用了声音和颜色的组合，使读者能够通过语言的力量去想象那幅美丽的自然景观。</w:t>
      </w:r>
    </w:p>
    <w:p w14:paraId="3A108ADD" w14:textId="77777777" w:rsidR="006C1E1A" w:rsidRDefault="006C1E1A">
      <w:pPr>
        <w:rPr>
          <w:rFonts w:hint="eastAsia"/>
        </w:rPr>
      </w:pPr>
    </w:p>
    <w:p w14:paraId="0CBE79FA" w14:textId="77777777" w:rsidR="006C1E1A" w:rsidRDefault="006C1E1A">
      <w:pPr>
        <w:rPr>
          <w:rFonts w:hint="eastAsia"/>
        </w:rPr>
      </w:pPr>
      <w:r>
        <w:rPr>
          <w:rFonts w:hint="eastAsia"/>
        </w:rPr>
        <w:t>诗句背后的文化意义</w:t>
      </w:r>
    </w:p>
    <w:p w14:paraId="0B02E30F" w14:textId="77777777" w:rsidR="006C1E1A" w:rsidRDefault="006C1E1A">
      <w:pPr>
        <w:rPr>
          <w:rFonts w:hint="eastAsia"/>
        </w:rPr>
      </w:pPr>
      <w:r>
        <w:rPr>
          <w:rFonts w:hint="eastAsia"/>
        </w:rPr>
        <w:t>杜牧的《江南春》不仅仅是一首描写春天景色的诗歌，它更是中国古典文学宝库中一颗璀璨的明珠。此诗通过对江南地区春天景象的细腻刻画，表达了作者对大自然的喜爱之情以及对生活的热爱。这首诗也反映了当时社会背景下文人雅士对于美好事物追求的心态。“千里莺啼绿映红”的拼音，作为理解这首诗的一个切入点，帮助我们更加深入地体会其中蕴含的情感和哲理。</w:t>
      </w:r>
    </w:p>
    <w:p w14:paraId="4E2E5AB2" w14:textId="77777777" w:rsidR="006C1E1A" w:rsidRDefault="006C1E1A">
      <w:pPr>
        <w:rPr>
          <w:rFonts w:hint="eastAsia"/>
        </w:rPr>
      </w:pPr>
    </w:p>
    <w:p w14:paraId="19362785" w14:textId="77777777" w:rsidR="006C1E1A" w:rsidRDefault="006C1E1A">
      <w:pPr>
        <w:rPr>
          <w:rFonts w:hint="eastAsia"/>
        </w:rPr>
      </w:pPr>
      <w:r>
        <w:rPr>
          <w:rFonts w:hint="eastAsia"/>
        </w:rPr>
        <w:t>音韵学角度下的艺术价值</w:t>
      </w:r>
    </w:p>
    <w:p w14:paraId="0E2E16B3" w14:textId="77777777" w:rsidR="006C1E1A" w:rsidRDefault="006C1E1A">
      <w:pPr>
        <w:rPr>
          <w:rFonts w:hint="eastAsia"/>
        </w:rPr>
      </w:pPr>
      <w:r>
        <w:rPr>
          <w:rFonts w:hint="eastAsia"/>
        </w:rPr>
        <w:t>从音韵学的角度来看，“千里莺啼绿映红”这句话具有很高的艺术价值。它采用了平仄交替的方式，使得整句话读起来朗朗上口，富有节奏感。在声调方面，四个不同的声调依次排列，形成了高低起伏的变化，增强了诗句的表现力。每个字的发音都非常清晰明快，既保证了语义传达的准确性，又赋予了诗句音乐般的美感。这样的设计不仅体现了古人在创作时对语言形式美的追求，也为后世留下了宝贵的艺术遗产。</w:t>
      </w:r>
    </w:p>
    <w:p w14:paraId="68FDF856" w14:textId="77777777" w:rsidR="006C1E1A" w:rsidRDefault="006C1E1A">
      <w:pPr>
        <w:rPr>
          <w:rFonts w:hint="eastAsia"/>
        </w:rPr>
      </w:pPr>
    </w:p>
    <w:p w14:paraId="3DE5ED91" w14:textId="77777777" w:rsidR="006C1E1A" w:rsidRDefault="006C1E1A">
      <w:pPr>
        <w:rPr>
          <w:rFonts w:hint="eastAsia"/>
        </w:rPr>
      </w:pPr>
      <w:r>
        <w:rPr>
          <w:rFonts w:hint="eastAsia"/>
        </w:rPr>
        <w:t>传承与发展——让经典走进现代生活</w:t>
      </w:r>
    </w:p>
    <w:p w14:paraId="4595ADB6" w14:textId="77777777" w:rsidR="006C1E1A" w:rsidRDefault="006C1E1A">
      <w:pPr>
        <w:rPr>
          <w:rFonts w:hint="eastAsia"/>
        </w:rPr>
      </w:pPr>
      <w:r>
        <w:rPr>
          <w:rFonts w:hint="eastAsia"/>
        </w:rPr>
        <w:t>随着时代的发展和社会的进步，如何将传统文化中的精华部分融入到现代社会已经成为了一个重要的课题。对于像“千里莺啼绿映红”这样经典的诗句来说，正确地掌握它们的拼音是学习和传播这些文化遗产的第一步。通过学校教育、家庭熏陶等多种途径，我们可以让更多的人了解到中国古代诗歌的魅力所在，并激发他们对中国文化的兴趣。利用互联网等新媒体平台，还可以为年轻人提供更加便捷的学习方式，促进传统文化与现代科技之间的融合与发展。</w:t>
      </w:r>
    </w:p>
    <w:p w14:paraId="2312A6E3" w14:textId="77777777" w:rsidR="006C1E1A" w:rsidRDefault="006C1E1A">
      <w:pPr>
        <w:rPr>
          <w:rFonts w:hint="eastAsia"/>
        </w:rPr>
      </w:pPr>
    </w:p>
    <w:p w14:paraId="1086C002" w14:textId="77777777" w:rsidR="006C1E1A" w:rsidRDefault="006C1E1A">
      <w:pPr>
        <w:rPr>
          <w:rFonts w:hint="eastAsia"/>
        </w:rPr>
      </w:pPr>
      <w:r>
        <w:rPr>
          <w:rFonts w:hint="eastAsia"/>
        </w:rPr>
        <w:t>本文是由每日作文网(2345lzwz.com)为大家创作</w:t>
      </w:r>
    </w:p>
    <w:p w14:paraId="43F15595" w14:textId="135A76A8" w:rsidR="001118DE" w:rsidRDefault="001118DE"/>
    <w:sectPr w:rsidR="001118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DE"/>
    <w:rsid w:val="001118DE"/>
    <w:rsid w:val="002D0BB4"/>
    <w:rsid w:val="006C1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96FF1-EFD0-4D32-AD9E-B415FA437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18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18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18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18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18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18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18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18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18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18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18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18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18DE"/>
    <w:rPr>
      <w:rFonts w:cstheme="majorBidi"/>
      <w:color w:val="2F5496" w:themeColor="accent1" w:themeShade="BF"/>
      <w:sz w:val="28"/>
      <w:szCs w:val="28"/>
    </w:rPr>
  </w:style>
  <w:style w:type="character" w:customStyle="1" w:styleId="50">
    <w:name w:val="标题 5 字符"/>
    <w:basedOn w:val="a0"/>
    <w:link w:val="5"/>
    <w:uiPriority w:val="9"/>
    <w:semiHidden/>
    <w:rsid w:val="001118DE"/>
    <w:rPr>
      <w:rFonts w:cstheme="majorBidi"/>
      <w:color w:val="2F5496" w:themeColor="accent1" w:themeShade="BF"/>
      <w:sz w:val="24"/>
    </w:rPr>
  </w:style>
  <w:style w:type="character" w:customStyle="1" w:styleId="60">
    <w:name w:val="标题 6 字符"/>
    <w:basedOn w:val="a0"/>
    <w:link w:val="6"/>
    <w:uiPriority w:val="9"/>
    <w:semiHidden/>
    <w:rsid w:val="001118DE"/>
    <w:rPr>
      <w:rFonts w:cstheme="majorBidi"/>
      <w:b/>
      <w:bCs/>
      <w:color w:val="2F5496" w:themeColor="accent1" w:themeShade="BF"/>
    </w:rPr>
  </w:style>
  <w:style w:type="character" w:customStyle="1" w:styleId="70">
    <w:name w:val="标题 7 字符"/>
    <w:basedOn w:val="a0"/>
    <w:link w:val="7"/>
    <w:uiPriority w:val="9"/>
    <w:semiHidden/>
    <w:rsid w:val="001118DE"/>
    <w:rPr>
      <w:rFonts w:cstheme="majorBidi"/>
      <w:b/>
      <w:bCs/>
      <w:color w:val="595959" w:themeColor="text1" w:themeTint="A6"/>
    </w:rPr>
  </w:style>
  <w:style w:type="character" w:customStyle="1" w:styleId="80">
    <w:name w:val="标题 8 字符"/>
    <w:basedOn w:val="a0"/>
    <w:link w:val="8"/>
    <w:uiPriority w:val="9"/>
    <w:semiHidden/>
    <w:rsid w:val="001118DE"/>
    <w:rPr>
      <w:rFonts w:cstheme="majorBidi"/>
      <w:color w:val="595959" w:themeColor="text1" w:themeTint="A6"/>
    </w:rPr>
  </w:style>
  <w:style w:type="character" w:customStyle="1" w:styleId="90">
    <w:name w:val="标题 9 字符"/>
    <w:basedOn w:val="a0"/>
    <w:link w:val="9"/>
    <w:uiPriority w:val="9"/>
    <w:semiHidden/>
    <w:rsid w:val="001118DE"/>
    <w:rPr>
      <w:rFonts w:eastAsiaTheme="majorEastAsia" w:cstheme="majorBidi"/>
      <w:color w:val="595959" w:themeColor="text1" w:themeTint="A6"/>
    </w:rPr>
  </w:style>
  <w:style w:type="paragraph" w:styleId="a3">
    <w:name w:val="Title"/>
    <w:basedOn w:val="a"/>
    <w:next w:val="a"/>
    <w:link w:val="a4"/>
    <w:uiPriority w:val="10"/>
    <w:qFormat/>
    <w:rsid w:val="001118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18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8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18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8DE"/>
    <w:pPr>
      <w:spacing w:before="160"/>
      <w:jc w:val="center"/>
    </w:pPr>
    <w:rPr>
      <w:i/>
      <w:iCs/>
      <w:color w:val="404040" w:themeColor="text1" w:themeTint="BF"/>
    </w:rPr>
  </w:style>
  <w:style w:type="character" w:customStyle="1" w:styleId="a8">
    <w:name w:val="引用 字符"/>
    <w:basedOn w:val="a0"/>
    <w:link w:val="a7"/>
    <w:uiPriority w:val="29"/>
    <w:rsid w:val="001118DE"/>
    <w:rPr>
      <w:i/>
      <w:iCs/>
      <w:color w:val="404040" w:themeColor="text1" w:themeTint="BF"/>
    </w:rPr>
  </w:style>
  <w:style w:type="paragraph" w:styleId="a9">
    <w:name w:val="List Paragraph"/>
    <w:basedOn w:val="a"/>
    <w:uiPriority w:val="34"/>
    <w:qFormat/>
    <w:rsid w:val="001118DE"/>
    <w:pPr>
      <w:ind w:left="720"/>
      <w:contextualSpacing/>
    </w:pPr>
  </w:style>
  <w:style w:type="character" w:styleId="aa">
    <w:name w:val="Intense Emphasis"/>
    <w:basedOn w:val="a0"/>
    <w:uiPriority w:val="21"/>
    <w:qFormat/>
    <w:rsid w:val="001118DE"/>
    <w:rPr>
      <w:i/>
      <w:iCs/>
      <w:color w:val="2F5496" w:themeColor="accent1" w:themeShade="BF"/>
    </w:rPr>
  </w:style>
  <w:style w:type="paragraph" w:styleId="ab">
    <w:name w:val="Intense Quote"/>
    <w:basedOn w:val="a"/>
    <w:next w:val="a"/>
    <w:link w:val="ac"/>
    <w:uiPriority w:val="30"/>
    <w:qFormat/>
    <w:rsid w:val="001118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18DE"/>
    <w:rPr>
      <w:i/>
      <w:iCs/>
      <w:color w:val="2F5496" w:themeColor="accent1" w:themeShade="BF"/>
    </w:rPr>
  </w:style>
  <w:style w:type="character" w:styleId="ad">
    <w:name w:val="Intense Reference"/>
    <w:basedOn w:val="a0"/>
    <w:uiPriority w:val="32"/>
    <w:qFormat/>
    <w:rsid w:val="001118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