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9D6F" w14:textId="77777777" w:rsidR="0091015A" w:rsidRDefault="0091015A">
      <w:pPr>
        <w:rPr>
          <w:rFonts w:hint="eastAsia"/>
        </w:rPr>
      </w:pPr>
      <w:r>
        <w:rPr>
          <w:rFonts w:hint="eastAsia"/>
        </w:rPr>
        <w:t>匍匐茎的拼音：pú fú jīng</w:t>
      </w:r>
    </w:p>
    <w:p w14:paraId="4E23B13C" w14:textId="77777777" w:rsidR="0091015A" w:rsidRDefault="0091015A">
      <w:pPr>
        <w:rPr>
          <w:rFonts w:hint="eastAsia"/>
        </w:rPr>
      </w:pPr>
      <w:r>
        <w:rPr>
          <w:rFonts w:hint="eastAsia"/>
        </w:rPr>
        <w:t>在植物学的广阔领域中，有一种特殊的枝条形态被称为匍匐茎。这种生长方式赋予了某些植物适应环境的独特能力，使得它们能够在较为恶劣的条件下生存和繁衍。匍匐茎，顾名思义，是指那些沿着地面匍匐生长、不易直立的茎干。它们通常紧贴地表蔓延，有时会生根于节处，从而形成新的植株。</w:t>
      </w:r>
    </w:p>
    <w:p w14:paraId="74801E10" w14:textId="77777777" w:rsidR="0091015A" w:rsidRDefault="0091015A">
      <w:pPr>
        <w:rPr>
          <w:rFonts w:hint="eastAsia"/>
        </w:rPr>
      </w:pPr>
    </w:p>
    <w:p w14:paraId="27C3BB95" w14:textId="77777777" w:rsidR="0091015A" w:rsidRDefault="0091015A">
      <w:pPr>
        <w:rPr>
          <w:rFonts w:hint="eastAsia"/>
        </w:rPr>
      </w:pPr>
      <w:r>
        <w:rPr>
          <w:rFonts w:hint="eastAsia"/>
        </w:rPr>
        <w:t>定义与特征</w:t>
      </w:r>
    </w:p>
    <w:p w14:paraId="4550EF54" w14:textId="77777777" w:rsidR="0091015A" w:rsidRDefault="0091015A">
      <w:pPr>
        <w:rPr>
          <w:rFonts w:hint="eastAsia"/>
        </w:rPr>
      </w:pPr>
      <w:r>
        <w:rPr>
          <w:rFonts w:hint="eastAsia"/>
        </w:rPr>
        <w:t>匍匐茎（pú fú jīng）是植物的一种特殊结构，它具有水平或近乎水平的生长方向，可以延伸很长一段距离。这类茎的主要特点是其节点能够直接接触土壤，并且可以在这些节点上产生不定根，进而发展出新的独立个体。这种方式不仅有助于植物扩展自己的领土，还能作为一种无性繁殖手段。例如，在草莓种植园里，我们常常可以看到母株通过匍匐茎传播，逐渐覆盖大片土地。</w:t>
      </w:r>
    </w:p>
    <w:p w14:paraId="36C33992" w14:textId="77777777" w:rsidR="0091015A" w:rsidRDefault="0091015A">
      <w:pPr>
        <w:rPr>
          <w:rFonts w:hint="eastAsia"/>
        </w:rPr>
      </w:pPr>
    </w:p>
    <w:p w14:paraId="42CB1EAE" w14:textId="77777777" w:rsidR="0091015A" w:rsidRDefault="0091015A">
      <w:pPr>
        <w:rPr>
          <w:rFonts w:hint="eastAsia"/>
        </w:rPr>
      </w:pPr>
      <w:r>
        <w:rPr>
          <w:rFonts w:hint="eastAsia"/>
        </w:rPr>
        <w:t>生态意义</w:t>
      </w:r>
    </w:p>
    <w:p w14:paraId="0AA20D23" w14:textId="77777777" w:rsidR="0091015A" w:rsidRDefault="0091015A">
      <w:pPr>
        <w:rPr>
          <w:rFonts w:hint="eastAsia"/>
        </w:rPr>
      </w:pPr>
      <w:r>
        <w:rPr>
          <w:rFonts w:hint="eastAsia"/>
        </w:rPr>
        <w:t>对于许多草本植物而言，匍匐茎（pú fú jīng）的存在意味着更强的生命力和更广泛的分布范围。它们可以在岩石缝隙间、沙丘之上或者其他不适合大多数植物生长的地方存活下来。匍匐茎还有助于稳定土壤，防止水土流失，特别是在山坡或河岸等容易受到侵蚀影响的地方。一些苔藓类和蕨类植物也利用匍匐茎来占据更多的空间，提高光合作用效率。</w:t>
      </w:r>
    </w:p>
    <w:p w14:paraId="497FD24D" w14:textId="77777777" w:rsidR="0091015A" w:rsidRDefault="0091015A">
      <w:pPr>
        <w:rPr>
          <w:rFonts w:hint="eastAsia"/>
        </w:rPr>
      </w:pPr>
    </w:p>
    <w:p w14:paraId="54000C25" w14:textId="77777777" w:rsidR="0091015A" w:rsidRDefault="0091015A">
      <w:pPr>
        <w:rPr>
          <w:rFonts w:hint="eastAsia"/>
        </w:rPr>
      </w:pPr>
      <w:r>
        <w:rPr>
          <w:rFonts w:hint="eastAsia"/>
        </w:rPr>
        <w:t>应用价值</w:t>
      </w:r>
    </w:p>
    <w:p w14:paraId="1BF5844B" w14:textId="77777777" w:rsidR="0091015A" w:rsidRDefault="0091015A">
      <w:pPr>
        <w:rPr>
          <w:rFonts w:hint="eastAsia"/>
        </w:rPr>
      </w:pPr>
      <w:r>
        <w:rPr>
          <w:rFonts w:hint="eastAsia"/>
        </w:rPr>
        <w:t>除了自然界的贡献外，匍匐茎（pú fú jīng）还在园艺和农业方面发挥着重要作用。园丁们经常利用这一特性来培育新的花卉品种或者扩大绿化面积；而农民则可能借助某些作物的匍匐茎进行快速繁殖，以降低成本并确保优良基因的传递。例如，甘蔗就是一种典型的拥有强壮匍匐茎的经济作物，它的地下茎部分被广泛用于制糖工业。</w:t>
      </w:r>
    </w:p>
    <w:p w14:paraId="36FA8D9B" w14:textId="77777777" w:rsidR="0091015A" w:rsidRDefault="0091015A">
      <w:pPr>
        <w:rPr>
          <w:rFonts w:hint="eastAsia"/>
        </w:rPr>
      </w:pPr>
    </w:p>
    <w:p w14:paraId="2A509878" w14:textId="77777777" w:rsidR="0091015A" w:rsidRDefault="0091015A">
      <w:pPr>
        <w:rPr>
          <w:rFonts w:hint="eastAsia"/>
        </w:rPr>
      </w:pPr>
      <w:r>
        <w:rPr>
          <w:rFonts w:hint="eastAsia"/>
        </w:rPr>
        <w:t>科学研究</w:t>
      </w:r>
    </w:p>
    <w:p w14:paraId="7D9EA93B" w14:textId="77777777" w:rsidR="0091015A" w:rsidRDefault="0091015A">
      <w:pPr>
        <w:rPr>
          <w:rFonts w:hint="eastAsia"/>
        </w:rPr>
      </w:pPr>
      <w:r>
        <w:rPr>
          <w:rFonts w:hint="eastAsia"/>
        </w:rPr>
        <w:t>科学家们对匍匐茎（pú fú jīng）的研究兴趣浓厚，因为它们为理解植物进化、适应机制以及生物多样性提供了宝贵的线索。研究者试图揭示不同环境下匍匐茎产生的分子基础及其调控网络，这将有助于开发更加耐逆境的新品种。了解匍匐茎如何与其他植物相互作用，也有利于构建健康的生态系统模型，指导未来的生态保护工作。</w:t>
      </w:r>
    </w:p>
    <w:p w14:paraId="0C501FCA" w14:textId="77777777" w:rsidR="0091015A" w:rsidRDefault="0091015A">
      <w:pPr>
        <w:rPr>
          <w:rFonts w:hint="eastAsia"/>
        </w:rPr>
      </w:pPr>
    </w:p>
    <w:p w14:paraId="4D6DD835" w14:textId="77777777" w:rsidR="0091015A" w:rsidRDefault="0091015A">
      <w:pPr>
        <w:rPr>
          <w:rFonts w:hint="eastAsia"/>
        </w:rPr>
      </w:pPr>
      <w:r>
        <w:rPr>
          <w:rFonts w:hint="eastAsia"/>
        </w:rPr>
        <w:t>最后的总结</w:t>
      </w:r>
    </w:p>
    <w:p w14:paraId="118E1761" w14:textId="77777777" w:rsidR="0091015A" w:rsidRDefault="0091015A">
      <w:pPr>
        <w:rPr>
          <w:rFonts w:hint="eastAsia"/>
        </w:rPr>
      </w:pPr>
      <w:r>
        <w:rPr>
          <w:rFonts w:hint="eastAsia"/>
        </w:rPr>
        <w:t>匍匐茎（pú fú jīng）不仅是植物多样性和生命力的重要体现，也是人类社会利用自然资源、推动科技进步的关键元素之一。无论是从科学探索还是实际应用的角度来看，深入研究匍匐茎都将为我们打开一扇通往未知世界的大门，让我们更好地认识自然界中的生命奇迹。</w:t>
      </w:r>
    </w:p>
    <w:p w14:paraId="58F00899" w14:textId="77777777" w:rsidR="0091015A" w:rsidRDefault="0091015A">
      <w:pPr>
        <w:rPr>
          <w:rFonts w:hint="eastAsia"/>
        </w:rPr>
      </w:pPr>
    </w:p>
    <w:p w14:paraId="4A634421" w14:textId="77777777" w:rsidR="0091015A" w:rsidRDefault="00910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44E9" w14:textId="0B86B891" w:rsidR="00693C53" w:rsidRDefault="00693C53"/>
    <w:sectPr w:rsidR="0069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53"/>
    <w:rsid w:val="002D0BB4"/>
    <w:rsid w:val="00693C53"/>
    <w:rsid w:val="0091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4937D-31C0-4297-8291-6A107E7E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