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D25A" w14:textId="77777777" w:rsidR="007F549E" w:rsidRDefault="007F549E">
      <w:pPr>
        <w:rPr>
          <w:rFonts w:hint="eastAsia"/>
        </w:rPr>
      </w:pPr>
      <w:r>
        <w:rPr>
          <w:rFonts w:hint="eastAsia"/>
        </w:rPr>
        <w:t>Qīnshēn de Pīnyīn: 拼音的力量与美丽</w:t>
      </w:r>
    </w:p>
    <w:p w14:paraId="0868D077" w14:textId="77777777" w:rsidR="007F549E" w:rsidRDefault="007F549E">
      <w:pPr>
        <w:rPr>
          <w:rFonts w:hint="eastAsia"/>
        </w:rPr>
      </w:pPr>
      <w:r>
        <w:rPr>
          <w:rFonts w:hint="eastAsia"/>
        </w:rPr>
        <w:t>拼音，作为汉语的注音工具，是连接汉字与发音之间的桥梁。它不仅帮助了无数学习中文的人跨越语言障碍，而且成为了中华文化对外交流的重要媒介。拼音系统由清朝末年和民国时期的语言学家们逐步建立，直到1958年中国政府正式公布了《汉语拼音方案》，这一方案简化并规范了汉字的发音标注，使得中文学习者能够更轻松地掌握这门古老而复杂的语言。</w:t>
      </w:r>
    </w:p>
    <w:p w14:paraId="29EBA22F" w14:textId="77777777" w:rsidR="007F549E" w:rsidRDefault="007F549E">
      <w:pPr>
        <w:rPr>
          <w:rFonts w:hint="eastAsia"/>
        </w:rPr>
      </w:pPr>
    </w:p>
    <w:p w14:paraId="23B5AA7E" w14:textId="77777777" w:rsidR="007F549E" w:rsidRDefault="007F549E">
      <w:pPr>
        <w:rPr>
          <w:rFonts w:hint="eastAsia"/>
        </w:rPr>
      </w:pPr>
      <w:r>
        <w:rPr>
          <w:rFonts w:hint="eastAsia"/>
        </w:rPr>
        <w:t>历史的长河中的拼音</w:t>
      </w:r>
    </w:p>
    <w:p w14:paraId="583D8A92" w14:textId="77777777" w:rsidR="007F549E" w:rsidRDefault="007F549E">
      <w:pPr>
        <w:rPr>
          <w:rFonts w:hint="eastAsia"/>
        </w:rPr>
      </w:pPr>
      <w:r>
        <w:rPr>
          <w:rFonts w:hint="eastAsia"/>
        </w:rPr>
        <w:t>追溯至公元前，中国就已经有了各种形式的语音标注方法，例如反切法，但这些方法往往复杂且不易记忆。随着时代的发展，到了近代，面对西方列强的压力以及国内改革的需求，中国的知识分子开始探索更加简便有效的汉字注音方式。经过几代人的努力，最终形成了今天的汉语拼音体系。这个过程不仅是语言学上的进步，也是中国文化现代化的一个缩影。</w:t>
      </w:r>
    </w:p>
    <w:p w14:paraId="4C844AEF" w14:textId="77777777" w:rsidR="007F549E" w:rsidRDefault="007F549E">
      <w:pPr>
        <w:rPr>
          <w:rFonts w:hint="eastAsia"/>
        </w:rPr>
      </w:pPr>
    </w:p>
    <w:p w14:paraId="2B36B46C" w14:textId="77777777" w:rsidR="007F549E" w:rsidRDefault="007F549E">
      <w:pPr>
        <w:rPr>
          <w:rFonts w:hint="eastAsia"/>
        </w:rPr>
      </w:pPr>
      <w:r>
        <w:rPr>
          <w:rFonts w:hint="eastAsia"/>
        </w:rPr>
        <w:t>拼音在教育领域的角色</w:t>
      </w:r>
    </w:p>
    <w:p w14:paraId="192636CF" w14:textId="77777777" w:rsidR="007F549E" w:rsidRDefault="007F549E">
      <w:pPr>
        <w:rPr>
          <w:rFonts w:hint="eastAsia"/>
        </w:rPr>
      </w:pPr>
      <w:r>
        <w:rPr>
          <w:rFonts w:hint="eastAsia"/>
        </w:rPr>
        <w:t>在学校里，孩子们从一年级就开始接触拼音。通过学习声母、韵母和声调，他们可以快速准确地读出新字词，并为以后深入学习汉字打下坚实的基础。对于非母语的学习者来说，拼音同样扮演着至关重要的角色。它就像是打开一扇通往中文世界大门的钥匙，让人们不必担心因为不认识字而无法沟通。在计算机输入法中，拼音也被广泛使用，极大地提高了文字录入的速度和效率。</w:t>
      </w:r>
    </w:p>
    <w:p w14:paraId="3570A572" w14:textId="77777777" w:rsidR="007F549E" w:rsidRDefault="007F549E">
      <w:pPr>
        <w:rPr>
          <w:rFonts w:hint="eastAsia"/>
        </w:rPr>
      </w:pPr>
    </w:p>
    <w:p w14:paraId="1D4076FE" w14:textId="77777777" w:rsidR="007F549E" w:rsidRDefault="007F549E">
      <w:pPr>
        <w:rPr>
          <w:rFonts w:hint="eastAsia"/>
        </w:rPr>
      </w:pPr>
      <w:r>
        <w:rPr>
          <w:rFonts w:hint="eastAsia"/>
        </w:rPr>
        <w:t>国际视野下的汉语拼音</w:t>
      </w:r>
    </w:p>
    <w:p w14:paraId="1E16369F" w14:textId="77777777" w:rsidR="007F549E" w:rsidRDefault="007F549E">
      <w:pPr>
        <w:rPr>
          <w:rFonts w:hint="eastAsia"/>
        </w:rPr>
      </w:pPr>
      <w:r>
        <w:rPr>
          <w:rFonts w:hint="eastAsia"/>
        </w:rPr>
        <w:t>随着中国经济实力的增长和文化影响力的扩大，越来越多的外国人对中国文化和语言产生了浓厚的兴趣。汉语拼音作为标准化的汉字注音系统，在促进中外文化交流方面发挥了不可替代的作用。无论是孔子学院遍布全球的教学活动，还是各类中文教材和在线课程，拼音都是不可或缺的一部分。它让不同国家和地区的人们能够用统一的方式学习和交流，促进了多元文化的相互理解和融合。</w:t>
      </w:r>
    </w:p>
    <w:p w14:paraId="376210E7" w14:textId="77777777" w:rsidR="007F549E" w:rsidRDefault="007F549E">
      <w:pPr>
        <w:rPr>
          <w:rFonts w:hint="eastAsia"/>
        </w:rPr>
      </w:pPr>
    </w:p>
    <w:p w14:paraId="59FD4258" w14:textId="77777777" w:rsidR="007F549E" w:rsidRDefault="007F549E">
      <w:pPr>
        <w:rPr>
          <w:rFonts w:hint="eastAsia"/>
        </w:rPr>
      </w:pPr>
      <w:r>
        <w:rPr>
          <w:rFonts w:hint="eastAsia"/>
        </w:rPr>
        <w:t>拼音的艺术表现</w:t>
      </w:r>
    </w:p>
    <w:p w14:paraId="2E403B9D" w14:textId="77777777" w:rsidR="007F549E" w:rsidRDefault="007F549E">
      <w:pPr>
        <w:rPr>
          <w:rFonts w:hint="eastAsia"/>
        </w:rPr>
      </w:pPr>
      <w:r>
        <w:rPr>
          <w:rFonts w:hint="eastAsia"/>
        </w:rPr>
        <w:t>除了实用价值外，拼音还具有独特的艺术魅力。许多诗人和作家喜欢用拼音来创作诗歌或散文，利用其简洁明快的特点传达情感和意境。在音乐领域，一些歌曲也会采用拼音作为歌词的一部分，增加了作品的表现力。比如周杰伦的《青花瓷》就巧妙地运用了“qīng huā cí”这样的拼音组合，既保留了中文特有的韵味，又便于外国听众理解和欣赏。可以说，拼音已经成为了一种跨文化的表达方式。</w:t>
      </w:r>
    </w:p>
    <w:p w14:paraId="1B8EF97C" w14:textId="77777777" w:rsidR="007F549E" w:rsidRDefault="007F549E">
      <w:pPr>
        <w:rPr>
          <w:rFonts w:hint="eastAsia"/>
        </w:rPr>
      </w:pPr>
    </w:p>
    <w:p w14:paraId="14B1736C" w14:textId="77777777" w:rsidR="007F549E" w:rsidRDefault="007F549E">
      <w:pPr>
        <w:rPr>
          <w:rFonts w:hint="eastAsia"/>
        </w:rPr>
      </w:pPr>
      <w:r>
        <w:rPr>
          <w:rFonts w:hint="eastAsia"/>
        </w:rPr>
        <w:t>拼音的未来展望</w:t>
      </w:r>
    </w:p>
    <w:p w14:paraId="16BAAACD" w14:textId="77777777" w:rsidR="007F549E" w:rsidRDefault="007F549E">
      <w:pPr>
        <w:rPr>
          <w:rFonts w:hint="eastAsia"/>
        </w:rPr>
      </w:pPr>
      <w:r>
        <w:rPr>
          <w:rFonts w:hint="eastAsia"/>
        </w:rPr>
        <w:t>展望未来，随着科技的不断进步和社会的发展变化，拼音的应用场景将会更加广泛。一方面，随着人工智能技术的发展，智能语音助手等产品将更多地依赖于精准的拼音识别；另一方面，随着全球化进程的加速，汉语拼音也将继续在全球范围内传播，成为更多人了解中国文化的窗口。无论是在教育、科技还是文化艺术领域，拼音都将继续发挥其独特的作用，见证并推动着中华文明的新篇章。</w:t>
      </w:r>
    </w:p>
    <w:p w14:paraId="6D7F8BB1" w14:textId="77777777" w:rsidR="007F549E" w:rsidRDefault="007F549E">
      <w:pPr>
        <w:rPr>
          <w:rFonts w:hint="eastAsia"/>
        </w:rPr>
      </w:pPr>
    </w:p>
    <w:p w14:paraId="2C87EA08" w14:textId="77777777" w:rsidR="007F549E" w:rsidRDefault="007F54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30B2B" w14:textId="511EFACA" w:rsidR="00751646" w:rsidRDefault="00751646"/>
    <w:sectPr w:rsidR="00751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46"/>
    <w:rsid w:val="002D0BB4"/>
    <w:rsid w:val="00751646"/>
    <w:rsid w:val="007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63D96-8D99-45A1-BE79-2B185A24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