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E74B" w14:textId="77777777" w:rsidR="005A668B" w:rsidRDefault="005A668B">
      <w:pPr>
        <w:rPr>
          <w:rFonts w:hint="eastAsia"/>
        </w:rPr>
      </w:pPr>
      <w:r>
        <w:rPr>
          <w:rFonts w:hint="eastAsia"/>
        </w:rPr>
        <w:t>Qi丐Ying警的拼音：Beggar Warning</w:t>
      </w:r>
    </w:p>
    <w:p w14:paraId="7576DAD2" w14:textId="77777777" w:rsidR="005A668B" w:rsidRDefault="005A668B">
      <w:pPr>
        <w:rPr>
          <w:rFonts w:hint="eastAsia"/>
        </w:rPr>
      </w:pPr>
      <w:r>
        <w:rPr>
          <w:rFonts w:hint="eastAsia"/>
        </w:rPr>
        <w:t>在繁华都市的街头巷尾，我们时常会遇到一些生活困苦的人们，他们以乞讨为生。乞丐的存在是一个社会现象，它反映了社会资源分配不均和贫困问题。然而，随着社会发展和科技进步，一个新的概念逐渐浮现——乞丐预警（Beggar Warning），这并非是对乞丐本身的警告，而是对公众的一种善意提醒，旨在保护那些可能成为诈骗目标的善良人们。</w:t>
      </w:r>
    </w:p>
    <w:p w14:paraId="338B533F" w14:textId="77777777" w:rsidR="005A668B" w:rsidRDefault="005A668B">
      <w:pPr>
        <w:rPr>
          <w:rFonts w:hint="eastAsia"/>
        </w:rPr>
      </w:pPr>
    </w:p>
    <w:p w14:paraId="03DA3362" w14:textId="77777777" w:rsidR="005A668B" w:rsidRDefault="005A668B">
      <w:pPr>
        <w:rPr>
          <w:rFonts w:hint="eastAsia"/>
        </w:rPr>
      </w:pPr>
      <w:r>
        <w:rPr>
          <w:rFonts w:hint="eastAsia"/>
        </w:rPr>
        <w:t>社会背景与需求</w:t>
      </w:r>
    </w:p>
    <w:p w14:paraId="7D00C4D4" w14:textId="77777777" w:rsidR="005A668B" w:rsidRDefault="005A668B">
      <w:pPr>
        <w:rPr>
          <w:rFonts w:hint="eastAsia"/>
        </w:rPr>
      </w:pPr>
      <w:r>
        <w:rPr>
          <w:rFonts w:hint="eastAsia"/>
        </w:rPr>
        <w:t>在快速发展的中国城市中，尽管经济水平不断提高，但贫富差距的问题依然存在。一部分人由于各种原因无法融入正常的社会劳动体系，转而选择乞讨作为生存方式。这其中不乏有真正需要帮助的弱势群体，但也混杂着一些利用他人同情心进行欺诈的行为。为了区分真伪，同时保障市民的利益不受侵害，乞丐预警机制应运而生。</w:t>
      </w:r>
    </w:p>
    <w:p w14:paraId="0EF38CFA" w14:textId="77777777" w:rsidR="005A668B" w:rsidRDefault="005A668B">
      <w:pPr>
        <w:rPr>
          <w:rFonts w:hint="eastAsia"/>
        </w:rPr>
      </w:pPr>
    </w:p>
    <w:p w14:paraId="6FF12E75" w14:textId="77777777" w:rsidR="005A668B" w:rsidRDefault="005A668B">
      <w:pPr>
        <w:rPr>
          <w:rFonts w:hint="eastAsia"/>
        </w:rPr>
      </w:pPr>
      <w:r>
        <w:rPr>
          <w:rFonts w:hint="eastAsia"/>
        </w:rPr>
        <w:t>技术实现方式</w:t>
      </w:r>
    </w:p>
    <w:p w14:paraId="40FF2BE1" w14:textId="77777777" w:rsidR="005A668B" w:rsidRDefault="005A668B">
      <w:pPr>
        <w:rPr>
          <w:rFonts w:hint="eastAsia"/>
        </w:rPr>
      </w:pPr>
      <w:r>
        <w:rPr>
          <w:rFonts w:hint="eastAsia"/>
        </w:rPr>
        <w:t>乞丐预警系统通常结合了地理信息系统（GIS）、大数据分析以及人工智能等先进技术。通过收集和分析不同区域内的乞讨活动数据，包括时间、地点、频率等因素，可以构建出一个相对准确的模型来预测哪些地方更容易出现乞讨行为。还可以利用社交媒体平台上的用户反馈信息，实时更新预警地图，确保信息的时效性和准确性。</w:t>
      </w:r>
    </w:p>
    <w:p w14:paraId="65EA8115" w14:textId="77777777" w:rsidR="005A668B" w:rsidRDefault="005A668B">
      <w:pPr>
        <w:rPr>
          <w:rFonts w:hint="eastAsia"/>
        </w:rPr>
      </w:pPr>
    </w:p>
    <w:p w14:paraId="35839500" w14:textId="77777777" w:rsidR="005A668B" w:rsidRDefault="005A668B">
      <w:pPr>
        <w:rPr>
          <w:rFonts w:hint="eastAsia"/>
        </w:rPr>
      </w:pPr>
      <w:r>
        <w:rPr>
          <w:rFonts w:hint="eastAsia"/>
        </w:rPr>
        <w:t>实施效果与影响</w:t>
      </w:r>
    </w:p>
    <w:p w14:paraId="1B04C1BD" w14:textId="77777777" w:rsidR="005A668B" w:rsidRDefault="005A668B">
      <w:pPr>
        <w:rPr>
          <w:rFonts w:hint="eastAsia"/>
        </w:rPr>
      </w:pPr>
      <w:r>
        <w:rPr>
          <w:rFonts w:hint="eastAsia"/>
        </w:rPr>
        <w:t>乞丐预警系统的建立不仅有助于减少不必要的经济损失，更重要的是提升了城市的管理水平和社会安全感。对于普通民众而言，在接收到相关提示后能够更加理性地对待街边的乞讨者，既不会轻易上当受骗，也能保持一颗慈悲之心去帮助那些真正需要援助的人。而对于政府管理部门来说，则提供了一种有效的工具用于监控公共秩序，维护社会稳定。</w:t>
      </w:r>
    </w:p>
    <w:p w14:paraId="47A5AC6E" w14:textId="77777777" w:rsidR="005A668B" w:rsidRDefault="005A668B">
      <w:pPr>
        <w:rPr>
          <w:rFonts w:hint="eastAsia"/>
        </w:rPr>
      </w:pPr>
    </w:p>
    <w:p w14:paraId="35870B60" w14:textId="77777777" w:rsidR="005A668B" w:rsidRDefault="005A668B">
      <w:pPr>
        <w:rPr>
          <w:rFonts w:hint="eastAsia"/>
        </w:rPr>
      </w:pPr>
      <w:r>
        <w:rPr>
          <w:rFonts w:hint="eastAsia"/>
        </w:rPr>
        <w:t>未来展望与发展</w:t>
      </w:r>
    </w:p>
    <w:p w14:paraId="2AC9A0A4" w14:textId="77777777" w:rsidR="005A668B" w:rsidRDefault="005A668B">
      <w:pPr>
        <w:rPr>
          <w:rFonts w:hint="eastAsia"/>
        </w:rPr>
      </w:pPr>
      <w:r>
        <w:rPr>
          <w:rFonts w:hint="eastAsia"/>
        </w:rPr>
        <w:t>随着智能城市建设步伐加快，乞丐预警系统有望与其他城市管理服务相融合，形成一套更为完善的城市综合治理方案。比如，它可以与社区服务对接，为那些确实处于困境中的个体提供更直接的帮助；也可以与教育宣传相结合，提高公众识别真假乞讨的能力。乞丐预警不仅仅是一项技术革新，更是社会文明进步的一个缩影，它体现了人类对于和谐共处的美好愿景。</w:t>
      </w:r>
    </w:p>
    <w:p w14:paraId="57F92310" w14:textId="77777777" w:rsidR="005A668B" w:rsidRDefault="005A668B">
      <w:pPr>
        <w:rPr>
          <w:rFonts w:hint="eastAsia"/>
        </w:rPr>
      </w:pPr>
    </w:p>
    <w:p w14:paraId="50CAFE5B" w14:textId="77777777" w:rsidR="005A668B" w:rsidRDefault="005A668B">
      <w:pPr>
        <w:rPr>
          <w:rFonts w:hint="eastAsia"/>
        </w:rPr>
      </w:pPr>
      <w:r>
        <w:rPr>
          <w:rFonts w:hint="eastAsia"/>
        </w:rPr>
        <w:t>最后的总结</w:t>
      </w:r>
    </w:p>
    <w:p w14:paraId="34D8184B" w14:textId="77777777" w:rsidR="005A668B" w:rsidRDefault="005A668B">
      <w:pPr>
        <w:rPr>
          <w:rFonts w:hint="eastAsia"/>
        </w:rPr>
      </w:pPr>
      <w:r>
        <w:rPr>
          <w:rFonts w:hint="eastAsia"/>
        </w:rPr>
        <w:t>乞丐预警作为一种新兴的社会管理理念和技术手段，在促进社会公平正义方面发挥着积极作用。它提醒我们要用智慧的眼光看待身边的事物，既要保留那份源自内心的善良，也要学会用科学的方法保护自己免受伤害。在未来的发展道路上，相信乞丐预警将会不断完善和发展，成为构建和谐社会的重要组成部分。</w:t>
      </w:r>
    </w:p>
    <w:p w14:paraId="71BABD68" w14:textId="77777777" w:rsidR="005A668B" w:rsidRDefault="005A668B">
      <w:pPr>
        <w:rPr>
          <w:rFonts w:hint="eastAsia"/>
        </w:rPr>
      </w:pPr>
    </w:p>
    <w:p w14:paraId="5FC010F2" w14:textId="77777777" w:rsidR="005A668B" w:rsidRDefault="005A668B">
      <w:pPr>
        <w:rPr>
          <w:rFonts w:hint="eastAsia"/>
        </w:rPr>
      </w:pPr>
      <w:r>
        <w:rPr>
          <w:rFonts w:hint="eastAsia"/>
        </w:rPr>
        <w:t>本文是由每日作文网(2345lzwz.com)为大家创作</w:t>
      </w:r>
    </w:p>
    <w:p w14:paraId="62A8F20D" w14:textId="240144FB" w:rsidR="00F22A10" w:rsidRDefault="00F22A10"/>
    <w:sectPr w:rsidR="00F22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10"/>
    <w:rsid w:val="002D0BB4"/>
    <w:rsid w:val="005A668B"/>
    <w:rsid w:val="00F2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A5487-E90E-4A3C-B466-285A7ED0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A10"/>
    <w:rPr>
      <w:rFonts w:cstheme="majorBidi"/>
      <w:color w:val="2F5496" w:themeColor="accent1" w:themeShade="BF"/>
      <w:sz w:val="28"/>
      <w:szCs w:val="28"/>
    </w:rPr>
  </w:style>
  <w:style w:type="character" w:customStyle="1" w:styleId="50">
    <w:name w:val="标题 5 字符"/>
    <w:basedOn w:val="a0"/>
    <w:link w:val="5"/>
    <w:uiPriority w:val="9"/>
    <w:semiHidden/>
    <w:rsid w:val="00F22A10"/>
    <w:rPr>
      <w:rFonts w:cstheme="majorBidi"/>
      <w:color w:val="2F5496" w:themeColor="accent1" w:themeShade="BF"/>
      <w:sz w:val="24"/>
    </w:rPr>
  </w:style>
  <w:style w:type="character" w:customStyle="1" w:styleId="60">
    <w:name w:val="标题 6 字符"/>
    <w:basedOn w:val="a0"/>
    <w:link w:val="6"/>
    <w:uiPriority w:val="9"/>
    <w:semiHidden/>
    <w:rsid w:val="00F22A10"/>
    <w:rPr>
      <w:rFonts w:cstheme="majorBidi"/>
      <w:b/>
      <w:bCs/>
      <w:color w:val="2F5496" w:themeColor="accent1" w:themeShade="BF"/>
    </w:rPr>
  </w:style>
  <w:style w:type="character" w:customStyle="1" w:styleId="70">
    <w:name w:val="标题 7 字符"/>
    <w:basedOn w:val="a0"/>
    <w:link w:val="7"/>
    <w:uiPriority w:val="9"/>
    <w:semiHidden/>
    <w:rsid w:val="00F22A10"/>
    <w:rPr>
      <w:rFonts w:cstheme="majorBidi"/>
      <w:b/>
      <w:bCs/>
      <w:color w:val="595959" w:themeColor="text1" w:themeTint="A6"/>
    </w:rPr>
  </w:style>
  <w:style w:type="character" w:customStyle="1" w:styleId="80">
    <w:name w:val="标题 8 字符"/>
    <w:basedOn w:val="a0"/>
    <w:link w:val="8"/>
    <w:uiPriority w:val="9"/>
    <w:semiHidden/>
    <w:rsid w:val="00F22A10"/>
    <w:rPr>
      <w:rFonts w:cstheme="majorBidi"/>
      <w:color w:val="595959" w:themeColor="text1" w:themeTint="A6"/>
    </w:rPr>
  </w:style>
  <w:style w:type="character" w:customStyle="1" w:styleId="90">
    <w:name w:val="标题 9 字符"/>
    <w:basedOn w:val="a0"/>
    <w:link w:val="9"/>
    <w:uiPriority w:val="9"/>
    <w:semiHidden/>
    <w:rsid w:val="00F22A10"/>
    <w:rPr>
      <w:rFonts w:eastAsiaTheme="majorEastAsia" w:cstheme="majorBidi"/>
      <w:color w:val="595959" w:themeColor="text1" w:themeTint="A6"/>
    </w:rPr>
  </w:style>
  <w:style w:type="paragraph" w:styleId="a3">
    <w:name w:val="Title"/>
    <w:basedOn w:val="a"/>
    <w:next w:val="a"/>
    <w:link w:val="a4"/>
    <w:uiPriority w:val="10"/>
    <w:qFormat/>
    <w:rsid w:val="00F22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A10"/>
    <w:pPr>
      <w:spacing w:before="160"/>
      <w:jc w:val="center"/>
    </w:pPr>
    <w:rPr>
      <w:i/>
      <w:iCs/>
      <w:color w:val="404040" w:themeColor="text1" w:themeTint="BF"/>
    </w:rPr>
  </w:style>
  <w:style w:type="character" w:customStyle="1" w:styleId="a8">
    <w:name w:val="引用 字符"/>
    <w:basedOn w:val="a0"/>
    <w:link w:val="a7"/>
    <w:uiPriority w:val="29"/>
    <w:rsid w:val="00F22A10"/>
    <w:rPr>
      <w:i/>
      <w:iCs/>
      <w:color w:val="404040" w:themeColor="text1" w:themeTint="BF"/>
    </w:rPr>
  </w:style>
  <w:style w:type="paragraph" w:styleId="a9">
    <w:name w:val="List Paragraph"/>
    <w:basedOn w:val="a"/>
    <w:uiPriority w:val="34"/>
    <w:qFormat/>
    <w:rsid w:val="00F22A10"/>
    <w:pPr>
      <w:ind w:left="720"/>
      <w:contextualSpacing/>
    </w:pPr>
  </w:style>
  <w:style w:type="character" w:styleId="aa">
    <w:name w:val="Intense Emphasis"/>
    <w:basedOn w:val="a0"/>
    <w:uiPriority w:val="21"/>
    <w:qFormat/>
    <w:rsid w:val="00F22A10"/>
    <w:rPr>
      <w:i/>
      <w:iCs/>
      <w:color w:val="2F5496" w:themeColor="accent1" w:themeShade="BF"/>
    </w:rPr>
  </w:style>
  <w:style w:type="paragraph" w:styleId="ab">
    <w:name w:val="Intense Quote"/>
    <w:basedOn w:val="a"/>
    <w:next w:val="a"/>
    <w:link w:val="ac"/>
    <w:uiPriority w:val="30"/>
    <w:qFormat/>
    <w:rsid w:val="00F22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A10"/>
    <w:rPr>
      <w:i/>
      <w:iCs/>
      <w:color w:val="2F5496" w:themeColor="accent1" w:themeShade="BF"/>
    </w:rPr>
  </w:style>
  <w:style w:type="character" w:styleId="ad">
    <w:name w:val="Intense Reference"/>
    <w:basedOn w:val="a0"/>
    <w:uiPriority w:val="32"/>
    <w:qFormat/>
    <w:rsid w:val="00F22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