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9BCA" w14:textId="77777777" w:rsidR="00F243EA" w:rsidRDefault="00F243EA">
      <w:pPr>
        <w:rPr>
          <w:rFonts w:hint="eastAsia"/>
        </w:rPr>
      </w:pPr>
      <w:r>
        <w:rPr>
          <w:rFonts w:hint="eastAsia"/>
        </w:rPr>
        <w:t>乒乓球的正确的拼音：Tīngpāngqiú</w:t>
      </w:r>
    </w:p>
    <w:p w14:paraId="116C2934" w14:textId="77777777" w:rsidR="00F243EA" w:rsidRDefault="00F243EA">
      <w:pPr>
        <w:rPr>
          <w:rFonts w:hint="eastAsia"/>
        </w:rPr>
      </w:pPr>
      <w:r>
        <w:rPr>
          <w:rFonts w:hint="eastAsia"/>
        </w:rPr>
        <w:t>实际上，乒乓球在汉语中的正确拼音应该是“tīng pāng qiú”。这个名称源于球拍击打时发出的声音，“tīng”和“pāng”模仿了这种清脆的声响，而“qiú”则意为球。这项运动起源于19世纪末的英国，当时它被称作“table tennis”，直译过来就是桌面网球。随着乒乓球运动在全球范围内的普及和发展，它在中国也获得了极大的欢迎，并逐渐成为了中国的国球。</w:t>
      </w:r>
    </w:p>
    <w:p w14:paraId="1DFE6177" w14:textId="77777777" w:rsidR="00F243EA" w:rsidRDefault="00F243EA">
      <w:pPr>
        <w:rPr>
          <w:rFonts w:hint="eastAsia"/>
        </w:rPr>
      </w:pPr>
    </w:p>
    <w:p w14:paraId="3A419A56" w14:textId="77777777" w:rsidR="00F243EA" w:rsidRDefault="00F243EA">
      <w:pPr>
        <w:rPr>
          <w:rFonts w:hint="eastAsia"/>
        </w:rPr>
      </w:pPr>
      <w:r>
        <w:rPr>
          <w:rFonts w:hint="eastAsia"/>
        </w:rPr>
        <w:t>乒乓球的历史发展</w:t>
      </w:r>
    </w:p>
    <w:p w14:paraId="7EE356DB" w14:textId="77777777" w:rsidR="00F243EA" w:rsidRDefault="00F243EA">
      <w:pPr>
        <w:rPr>
          <w:rFonts w:hint="eastAsia"/>
        </w:rPr>
      </w:pPr>
      <w:r>
        <w:rPr>
          <w:rFonts w:hint="eastAsia"/>
        </w:rPr>
        <w:t>乒乓球最初是作为一种室内娱乐活动出现的，人们使用书本作为球拍，在餐桌上进行游戏。随着时间的发展，这项活动逐渐规范化，并且有了专门设计的球拍和空心球。到了20世纪初，乒乓球已经成为了一项正式的体育竞赛项目。中国自1950年代开始重视乒乓球运动的发展，通过不断地培养人才和技术革新，最终在国际赛场上取得了辉煌的成绩。</w:t>
      </w:r>
    </w:p>
    <w:p w14:paraId="674A8F2C" w14:textId="77777777" w:rsidR="00F243EA" w:rsidRDefault="00F243EA">
      <w:pPr>
        <w:rPr>
          <w:rFonts w:hint="eastAsia"/>
        </w:rPr>
      </w:pPr>
    </w:p>
    <w:p w14:paraId="2E9D9098" w14:textId="77777777" w:rsidR="00F243EA" w:rsidRDefault="00F243EA">
      <w:pPr>
        <w:rPr>
          <w:rFonts w:hint="eastAsia"/>
        </w:rPr>
      </w:pPr>
      <w:r>
        <w:rPr>
          <w:rFonts w:hint="eastAsia"/>
        </w:rPr>
        <w:t>乒乓球的基本规则</w:t>
      </w:r>
    </w:p>
    <w:p w14:paraId="683B078E" w14:textId="77777777" w:rsidR="00F243EA" w:rsidRDefault="00F243EA">
      <w:pPr>
        <w:rPr>
          <w:rFonts w:hint="eastAsia"/>
        </w:rPr>
      </w:pPr>
      <w:r>
        <w:rPr>
          <w:rFonts w:hint="eastAsia"/>
        </w:rPr>
        <w:t>乒乓球的比赛遵循一系列明确的规则。比赛通常是在一个长2.74米、宽1.525米、高76厘米的桌子上进行，桌子中间有一个网将两边分开。每个回合中，发球员需要将球从手掌上垂直抛起至少16厘米，并用球拍击打使球越过或绕过网装置落在对方台面。对手必须回击，以此类推，直到一方未能成功回击为止。一场比赛可以采用三局两胜制或者五局三胜制，每局先得11分者胜，但要领先对手至少两分。</w:t>
      </w:r>
    </w:p>
    <w:p w14:paraId="2F7E8EA3" w14:textId="77777777" w:rsidR="00F243EA" w:rsidRDefault="00F243EA">
      <w:pPr>
        <w:rPr>
          <w:rFonts w:hint="eastAsia"/>
        </w:rPr>
      </w:pPr>
    </w:p>
    <w:p w14:paraId="27214442" w14:textId="77777777" w:rsidR="00F243EA" w:rsidRDefault="00F243EA">
      <w:pPr>
        <w:rPr>
          <w:rFonts w:hint="eastAsia"/>
        </w:rPr>
      </w:pPr>
      <w:r>
        <w:rPr>
          <w:rFonts w:hint="eastAsia"/>
        </w:rPr>
        <w:t>乒乓球的技术与战术</w:t>
      </w:r>
    </w:p>
    <w:p w14:paraId="529F00D6" w14:textId="77777777" w:rsidR="00F243EA" w:rsidRDefault="00F243EA">
      <w:pPr>
        <w:rPr>
          <w:rFonts w:hint="eastAsia"/>
        </w:rPr>
      </w:pPr>
      <w:r>
        <w:rPr>
          <w:rFonts w:hint="eastAsia"/>
        </w:rPr>
        <w:t>乒乓球是一项技术要求非常高的运动，选手们需要掌握多种不同的击球技巧，如削球、拉球、快攻等。运动员还需要具备良好的身体协调性、快速反应能力和策略思维能力。比赛中，选手会根据自己的特点和对手的情况来选择适合的战术，比如通过改变发球方式来控制比赛节奏，或是利用旋转球让对方难以准确回击。</w:t>
      </w:r>
    </w:p>
    <w:p w14:paraId="6780E10C" w14:textId="77777777" w:rsidR="00F243EA" w:rsidRDefault="00F243EA">
      <w:pPr>
        <w:rPr>
          <w:rFonts w:hint="eastAsia"/>
        </w:rPr>
      </w:pPr>
    </w:p>
    <w:p w14:paraId="6A5D5363" w14:textId="77777777" w:rsidR="00F243EA" w:rsidRDefault="00F243EA">
      <w:pPr>
        <w:rPr>
          <w:rFonts w:hint="eastAsia"/>
        </w:rPr>
      </w:pPr>
      <w:r>
        <w:rPr>
          <w:rFonts w:hint="eastAsia"/>
        </w:rPr>
        <w:t>乒乓球的文化意义</w:t>
      </w:r>
    </w:p>
    <w:p w14:paraId="3C6CDE47" w14:textId="77777777" w:rsidR="00F243EA" w:rsidRDefault="00F243EA">
      <w:pPr>
        <w:rPr>
          <w:rFonts w:hint="eastAsia"/>
        </w:rPr>
      </w:pPr>
      <w:r>
        <w:rPr>
          <w:rFonts w:hint="eastAsia"/>
        </w:rPr>
        <w:t>在中国，乒乓球不仅仅是一项体育运动，更是一种文化象征。由于中国乒乓球队在世界锦标赛和奥运会等重要赛事上的卓越表现，乒乓球成为了国家荣誉的一部分。乒乓球还促进了中外交流，增进了不同文化之间的相互理解和友谊。无论是在学校操场还是社区公园，乒乓球都深受广大民众的喜爱，成为连接人与人之间情感的桥梁。</w:t>
      </w:r>
    </w:p>
    <w:p w14:paraId="600C6D02" w14:textId="77777777" w:rsidR="00F243EA" w:rsidRDefault="00F243EA">
      <w:pPr>
        <w:rPr>
          <w:rFonts w:hint="eastAsia"/>
        </w:rPr>
      </w:pPr>
    </w:p>
    <w:p w14:paraId="4E8B0F88" w14:textId="77777777" w:rsidR="00F243EA" w:rsidRDefault="00F243EA">
      <w:pPr>
        <w:rPr>
          <w:rFonts w:hint="eastAsia"/>
        </w:rPr>
      </w:pPr>
      <w:r>
        <w:rPr>
          <w:rFonts w:hint="eastAsia"/>
        </w:rPr>
        <w:t>乒乓球的未来展望</w:t>
      </w:r>
    </w:p>
    <w:p w14:paraId="3350FFDA" w14:textId="77777777" w:rsidR="00F243EA" w:rsidRDefault="00F243EA">
      <w:pPr>
        <w:rPr>
          <w:rFonts w:hint="eastAsia"/>
        </w:rPr>
      </w:pPr>
      <w:r>
        <w:rPr>
          <w:rFonts w:hint="eastAsia"/>
        </w:rPr>
        <w:t>随着科技的进步和社会的变化，乒乓球也在不断发展之中。新材料的应用使得球拍和球的性能得到了提升，电子设备的应用也让训练更加科学化。更重要的是，乒乓球正努力走向更加包容和平等的方向，让更多的人能够参与到这项充满魅力的运动中来。无论是专业运动员还是业余爱好者，都可以在乒乓球的世界里找到属于自己的乐趣和成就感。</w:t>
      </w:r>
    </w:p>
    <w:p w14:paraId="11621347" w14:textId="77777777" w:rsidR="00F243EA" w:rsidRDefault="00F243EA">
      <w:pPr>
        <w:rPr>
          <w:rFonts w:hint="eastAsia"/>
        </w:rPr>
      </w:pPr>
    </w:p>
    <w:p w14:paraId="239DB916" w14:textId="77777777" w:rsidR="00F243EA" w:rsidRDefault="00F24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DD220" w14:textId="7A8A3845" w:rsidR="003141A9" w:rsidRDefault="003141A9"/>
    <w:sectPr w:rsidR="00314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A9"/>
    <w:rsid w:val="002D0BB4"/>
    <w:rsid w:val="003141A9"/>
    <w:rsid w:val="00F2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92EC2-8307-47C9-B0F7-ACA87110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