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A8E6" w14:textId="77777777" w:rsidR="003614BA" w:rsidRDefault="003614BA">
      <w:pPr>
        <w:rPr>
          <w:rFonts w:hint="eastAsia"/>
        </w:rPr>
      </w:pPr>
      <w:r>
        <w:rPr>
          <w:rFonts w:hint="eastAsia"/>
        </w:rPr>
        <w:t>辆组词和的拼音：承载中华语言文化的独特魅力</w:t>
      </w:r>
    </w:p>
    <w:p w14:paraId="432391E6" w14:textId="77777777" w:rsidR="003614BA" w:rsidRDefault="003614BA">
      <w:pPr>
        <w:rPr>
          <w:rFonts w:hint="eastAsia"/>
        </w:rPr>
      </w:pPr>
      <w:r>
        <w:rPr>
          <w:rFonts w:hint="eastAsia"/>
        </w:rPr>
        <w:t>在中国，汉字是沟通与交流的基本工具，每一个字都蕴含着深厚的文化底蕴。而“辆”这个字，虽然看似简单，却能通过与其他字的组合，展现出丰富的词汇世界。在汉语中，“辆”的拼音为 liàng，它通常用来表示车辆的数量单位，如一辆车、两辆车等。不仅如此，它还可以和其他字结合，形成一系列有趣的词语。</w:t>
      </w:r>
    </w:p>
    <w:p w14:paraId="29BF3531" w14:textId="77777777" w:rsidR="003614BA" w:rsidRDefault="003614BA">
      <w:pPr>
        <w:rPr>
          <w:rFonts w:hint="eastAsia"/>
        </w:rPr>
      </w:pPr>
    </w:p>
    <w:p w14:paraId="6B3CA3AE" w14:textId="77777777" w:rsidR="003614BA" w:rsidRDefault="003614BA">
      <w:pPr>
        <w:rPr>
          <w:rFonts w:hint="eastAsia"/>
        </w:rPr>
      </w:pPr>
      <w:r>
        <w:rPr>
          <w:rFonts w:hint="eastAsia"/>
        </w:rPr>
        <w:t>车辆：现代交通的基石</w:t>
      </w:r>
    </w:p>
    <w:p w14:paraId="41F7D628" w14:textId="77777777" w:rsidR="003614BA" w:rsidRDefault="003614BA">
      <w:pPr>
        <w:rPr>
          <w:rFonts w:hint="eastAsia"/>
        </w:rPr>
      </w:pPr>
      <w:r>
        <w:rPr>
          <w:rFonts w:hint="eastAsia"/>
        </w:rPr>
        <w:t>提到“辆”，人们首先想到的往往是“车辆”。作为现代社会不可或缺的一部分，车辆已经深入到我们生活的方方面面。从古时的马车到如今的汽车、摩托车、自行车等各式各样的交通工具，它们不仅改变了人们的出行方式，也对城市规划、经济发展产生了深远的影响。每一种车辆都有其独特的构造和功能，满足了不同人群的需求，使得人与人之间的距离变得越来越近。</w:t>
      </w:r>
    </w:p>
    <w:p w14:paraId="2DDD3210" w14:textId="77777777" w:rsidR="003614BA" w:rsidRDefault="003614BA">
      <w:pPr>
        <w:rPr>
          <w:rFonts w:hint="eastAsia"/>
        </w:rPr>
      </w:pPr>
    </w:p>
    <w:p w14:paraId="4D89AC6A" w14:textId="77777777" w:rsidR="003614BA" w:rsidRDefault="003614BA">
      <w:pPr>
        <w:rPr>
          <w:rFonts w:hint="eastAsia"/>
        </w:rPr>
      </w:pPr>
      <w:r>
        <w:rPr>
          <w:rFonts w:hint="eastAsia"/>
        </w:rPr>
        <w:t>辆组：车队的魅力</w:t>
      </w:r>
    </w:p>
    <w:p w14:paraId="120ABA0F" w14:textId="77777777" w:rsidR="003614BA" w:rsidRDefault="003614BA">
      <w:pPr>
        <w:rPr>
          <w:rFonts w:hint="eastAsia"/>
        </w:rPr>
      </w:pPr>
      <w:r>
        <w:rPr>
          <w:rFonts w:hint="eastAsia"/>
        </w:rPr>
        <w:t>当“辆”与“组”相遇，便形成了“辆组”一词。这往往指的是由多辆车组成的车队。无论是运送货物的物流车队，还是参加比赛的赛车队，抑或是执行特殊任务的警卫车队，它们都在各自的领域发挥着重要作用。“辆组”的存在不仅提高了运输效率，还增强了团队协作精神，在特定情况下更能体现出一种集体的力量感。</w:t>
      </w:r>
    </w:p>
    <w:p w14:paraId="038D46AB" w14:textId="77777777" w:rsidR="003614BA" w:rsidRDefault="003614BA">
      <w:pPr>
        <w:rPr>
          <w:rFonts w:hint="eastAsia"/>
        </w:rPr>
      </w:pPr>
    </w:p>
    <w:p w14:paraId="7B578118" w14:textId="77777777" w:rsidR="003614BA" w:rsidRDefault="003614BA">
      <w:pPr>
        <w:rPr>
          <w:rFonts w:hint="eastAsia"/>
        </w:rPr>
      </w:pPr>
      <w:r>
        <w:rPr>
          <w:rFonts w:hint="eastAsia"/>
        </w:rPr>
        <w:t>辆数：数量的体现</w:t>
      </w:r>
    </w:p>
    <w:p w14:paraId="5B0676F7" w14:textId="77777777" w:rsidR="003614BA" w:rsidRDefault="003614BA">
      <w:pPr>
        <w:rPr>
          <w:rFonts w:hint="eastAsia"/>
        </w:rPr>
      </w:pPr>
      <w:r>
        <w:rPr>
          <w:rFonts w:hint="eastAsia"/>
        </w:rPr>
        <w:t>“辆数”则是指车辆的具体数目。在统计学中，了解某个区域内车辆的数量对于研究交通流量、制定相关政策具有重要意义。例如，城市规划者需要根据居民拥有的私家车数量来设计道路宽度；环保部门也会依据机动车保有量来评估空气污染状况，并据此采取相应的治理措施。因此，“辆数”不仅仅是数字上的概念，更关系到公共政策和社会发展的多个方面。</w:t>
      </w:r>
    </w:p>
    <w:p w14:paraId="2E7D30D4" w14:textId="77777777" w:rsidR="003614BA" w:rsidRDefault="003614BA">
      <w:pPr>
        <w:rPr>
          <w:rFonts w:hint="eastAsia"/>
        </w:rPr>
      </w:pPr>
    </w:p>
    <w:p w14:paraId="53056219" w14:textId="77777777" w:rsidR="003614BA" w:rsidRDefault="003614BA">
      <w:pPr>
        <w:rPr>
          <w:rFonts w:hint="eastAsia"/>
        </w:rPr>
      </w:pPr>
      <w:r>
        <w:rPr>
          <w:rFonts w:hint="eastAsia"/>
        </w:rPr>
        <w:t>辆次：行驶频率的记录</w:t>
      </w:r>
    </w:p>
    <w:p w14:paraId="7F27B3E2" w14:textId="77777777" w:rsidR="003614BA" w:rsidRDefault="003614BA">
      <w:pPr>
        <w:rPr>
          <w:rFonts w:hint="eastAsia"/>
        </w:rPr>
      </w:pPr>
      <w:r>
        <w:rPr>
          <w:rFonts w:hint="eastAsia"/>
        </w:rPr>
        <w:t>除了静态的数量统计外，“辆次”则关注于动态的使用情况。它用来描述某段时间内同一地点经过或停留的车辆次数。这对于分析高峰时段的交通拥堵程度、评估停车场利用率等方面非常有用。通过对“辆次”的精确计算，相关部门可以更好地进行资源分配，优化交通管理方案，从而提升城市的运行效率。</w:t>
      </w:r>
    </w:p>
    <w:p w14:paraId="247F3AFA" w14:textId="77777777" w:rsidR="003614BA" w:rsidRDefault="003614BA">
      <w:pPr>
        <w:rPr>
          <w:rFonts w:hint="eastAsia"/>
        </w:rPr>
      </w:pPr>
    </w:p>
    <w:p w14:paraId="4BC80FD2" w14:textId="77777777" w:rsidR="003614BA" w:rsidRDefault="003614BA">
      <w:pPr>
        <w:rPr>
          <w:rFonts w:hint="eastAsia"/>
        </w:rPr>
      </w:pPr>
      <w:r>
        <w:rPr>
          <w:rFonts w:hint="eastAsia"/>
        </w:rPr>
        <w:t>最后的总结</w:t>
      </w:r>
    </w:p>
    <w:p w14:paraId="754A1474" w14:textId="77777777" w:rsidR="003614BA" w:rsidRDefault="003614BA">
      <w:pPr>
        <w:rPr>
          <w:rFonts w:hint="eastAsia"/>
        </w:rPr>
      </w:pPr>
      <w:r>
        <w:rPr>
          <w:rFonts w:hint="eastAsia"/>
        </w:rPr>
        <w:t>从“辆”的基本含义出发，我们可以看到这个词及其相关组合所反映出来的广泛意义。无论是日常生活中常见的“车辆”，还是专业领域内的“辆组”、“辆数”、“辆次”，每一个词汇背后都有着深刻的社会价值和技术内涵。它们共同构成了中文表达体系中的重要部分，见证了中国社会的发展变迁，同时也承载着人们对美好未来的期待。</w:t>
      </w:r>
    </w:p>
    <w:p w14:paraId="2CFEDFE3" w14:textId="77777777" w:rsidR="003614BA" w:rsidRDefault="003614BA">
      <w:pPr>
        <w:rPr>
          <w:rFonts w:hint="eastAsia"/>
        </w:rPr>
      </w:pPr>
    </w:p>
    <w:p w14:paraId="4ADF980A" w14:textId="77777777" w:rsidR="003614BA" w:rsidRDefault="00361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3105C" w14:textId="48DFC043" w:rsidR="00CC120B" w:rsidRDefault="00CC120B"/>
    <w:sectPr w:rsidR="00CC1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0B"/>
    <w:rsid w:val="003614BA"/>
    <w:rsid w:val="003B267A"/>
    <w:rsid w:val="00CC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AD61C-53AA-45E8-8669-C5C5F149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