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A554" w14:textId="77777777" w:rsidR="00F411D2" w:rsidRDefault="00F411D2">
      <w:pPr>
        <w:rPr>
          <w:rFonts w:hint="eastAsia"/>
        </w:rPr>
      </w:pPr>
      <w:r>
        <w:rPr>
          <w:rFonts w:hint="eastAsia"/>
        </w:rPr>
        <w:t>老式汉语的拼音字母表</w:t>
      </w:r>
    </w:p>
    <w:p w14:paraId="50F391BB" w14:textId="77777777" w:rsidR="00F411D2" w:rsidRDefault="00F411D2">
      <w:pPr>
        <w:rPr>
          <w:rFonts w:hint="eastAsia"/>
        </w:rPr>
      </w:pPr>
      <w:r>
        <w:rPr>
          <w:rFonts w:hint="eastAsia"/>
        </w:rPr>
        <w:t>在清末民初之际，随着西学东渐之风日盛，中国学术界对于语言文字改革之声亦日益高涨。彼时有识之士意识到，若欲普及教育，使国民皆能通晓文字，则必先简化汉字之学习过程。于是乎，在诸多方案之中，一种以拉丁字母为基础、用以标注汉语音韵之系统应运而生，此即为“老式汉语拼音”。</w:t>
      </w:r>
    </w:p>
    <w:p w14:paraId="1D7264F1" w14:textId="77777777" w:rsidR="00F411D2" w:rsidRDefault="00F411D2">
      <w:pPr>
        <w:rPr>
          <w:rFonts w:hint="eastAsia"/>
        </w:rPr>
      </w:pPr>
    </w:p>
    <w:p w14:paraId="6DC6FD6C" w14:textId="77777777" w:rsidR="00F411D2" w:rsidRDefault="00F411D2">
      <w:pPr>
        <w:rPr>
          <w:rFonts w:hint="eastAsia"/>
        </w:rPr>
      </w:pPr>
      <w:r>
        <w:rPr>
          <w:rFonts w:hint="eastAsia"/>
        </w:rPr>
        <w:t>起源与背景</w:t>
      </w:r>
    </w:p>
    <w:p w14:paraId="77E8FF37" w14:textId="77777777" w:rsidR="00F411D2" w:rsidRDefault="00F411D2">
      <w:pPr>
        <w:rPr>
          <w:rFonts w:hint="eastAsia"/>
        </w:rPr>
      </w:pPr>
      <w:r>
        <w:rPr>
          <w:rFonts w:hint="eastAsia"/>
        </w:rPr>
        <w:t>溯其源流，老式汉语拼音并非一蹴而就，而是历经数十年探索改进而成。早在1892年，英国传教士托马斯·弗朗西斯·威妥玛（Thomas Francis Wade）便提出了“威妥玛拼音”，成为最早尝试用拉丁字母记录汉语发音的方法之一。随后，翟理思（Herbert Giles）对此进行了修订，形成了更为完善的“威妥玛-翟理思拼音”。然而，这些早期拼音方案多服务于外语学习者，并未广泛应用于国内。</w:t>
      </w:r>
    </w:p>
    <w:p w14:paraId="021BF1E1" w14:textId="77777777" w:rsidR="00F411D2" w:rsidRDefault="00F411D2">
      <w:pPr>
        <w:rPr>
          <w:rFonts w:hint="eastAsia"/>
        </w:rPr>
      </w:pPr>
    </w:p>
    <w:p w14:paraId="778E7DB2" w14:textId="77777777" w:rsidR="00F411D2" w:rsidRDefault="00F411D2">
      <w:pPr>
        <w:rPr>
          <w:rFonts w:hint="eastAsia"/>
        </w:rPr>
      </w:pPr>
      <w:r>
        <w:rPr>
          <w:rFonts w:hint="eastAsia"/>
        </w:rPr>
        <w:t>发展与演变</w:t>
      </w:r>
    </w:p>
    <w:p w14:paraId="1EA1D722" w14:textId="77777777" w:rsidR="00F411D2" w:rsidRDefault="00F411D2">
      <w:pPr>
        <w:rPr>
          <w:rFonts w:hint="eastAsia"/>
        </w:rPr>
      </w:pPr>
      <w:r>
        <w:rPr>
          <w:rFonts w:hint="eastAsia"/>
        </w:rPr>
        <w:t>直至二十世纪初，国语运动兴起，国内学者开始积极投身于汉语拼音的研究制定工作。1913年，“读音统一会”在北京召开，会上正式确定了“注音字母”，作为汉字注音工具。尽管如此，由于注音字母采用独特符号，不易记忆且不便印刷，故而并未得到普遍认可。与此一些民间组织和个人纷纷提出自己的拼音方案，其中最具影响力的当属卢戆章所创制的“官话字母”。该字母不仅参考了国际通行的拉丁字母形式，还结合汉语特点进行了适当调整。</w:t>
      </w:r>
    </w:p>
    <w:p w14:paraId="07109F00" w14:textId="77777777" w:rsidR="00F411D2" w:rsidRDefault="00F411D2">
      <w:pPr>
        <w:rPr>
          <w:rFonts w:hint="eastAsia"/>
        </w:rPr>
      </w:pPr>
    </w:p>
    <w:p w14:paraId="453F26AA" w14:textId="77777777" w:rsidR="00F411D2" w:rsidRDefault="00F411D2">
      <w:pPr>
        <w:rPr>
          <w:rFonts w:hint="eastAsia"/>
        </w:rPr>
      </w:pPr>
      <w:r>
        <w:rPr>
          <w:rFonts w:hint="eastAsia"/>
        </w:rPr>
        <w:t>标准化进程</w:t>
      </w:r>
    </w:p>
    <w:p w14:paraId="7DAED726" w14:textId="77777777" w:rsidR="00F411D2" w:rsidRDefault="00F411D2">
      <w:pPr>
        <w:rPr>
          <w:rFonts w:hint="eastAsia"/>
        </w:rPr>
      </w:pPr>
      <w:r>
        <w:rPr>
          <w:rFonts w:hint="eastAsia"/>
        </w:rPr>
        <w:t>新中国成立后，政府高度重视语言文字规范化建设，决定推行一套统一、简便易学的汉语拼音方案。1958年，《汉语拼音方案》经第一届全国人民代表大会第五次会议批准公布施行。这套新的拼音体系继承了前人智慧结晶，同时摒弃了一些不合理的元素，使之更加符合现代汉语发音规律。自此，“老式汉语拼音”逐渐退出历史舞台，但其在推动汉语拼音化进程中所发挥的作用不可磨灭。</w:t>
      </w:r>
    </w:p>
    <w:p w14:paraId="652E417C" w14:textId="77777777" w:rsidR="00F411D2" w:rsidRDefault="00F411D2">
      <w:pPr>
        <w:rPr>
          <w:rFonts w:hint="eastAsia"/>
        </w:rPr>
      </w:pPr>
    </w:p>
    <w:p w14:paraId="3B747900" w14:textId="77777777" w:rsidR="00F411D2" w:rsidRDefault="00F411D2">
      <w:pPr>
        <w:rPr>
          <w:rFonts w:hint="eastAsia"/>
        </w:rPr>
      </w:pPr>
      <w:r>
        <w:rPr>
          <w:rFonts w:hint="eastAsia"/>
        </w:rPr>
        <w:t>影响与意义</w:t>
      </w:r>
    </w:p>
    <w:p w14:paraId="5C308AAE" w14:textId="77777777" w:rsidR="00F411D2" w:rsidRDefault="00F411D2">
      <w:pPr>
        <w:rPr>
          <w:rFonts w:hint="eastAsia"/>
        </w:rPr>
      </w:pPr>
      <w:r>
        <w:rPr>
          <w:rFonts w:hint="eastAsia"/>
        </w:rPr>
        <w:t>回顾往昔，从威妥玛拼音到《汉语拼音方案》，每一个阶段都是对汉语拼音不断探索和完善的过程。“老式汉语拼音”虽已成为过去，但它见证了时代变迁，反映了人们对于语言交流便利性的不懈追求。更重要的是，它为后来汉语拼音标准的确立奠定了坚实基础，促进了汉语国际化进程，使得中华文化传播得更远更广。</w:t>
      </w:r>
    </w:p>
    <w:p w14:paraId="6DBE1320" w14:textId="77777777" w:rsidR="00F411D2" w:rsidRDefault="00F411D2">
      <w:pPr>
        <w:rPr>
          <w:rFonts w:hint="eastAsia"/>
        </w:rPr>
      </w:pPr>
    </w:p>
    <w:p w14:paraId="3CD605B2" w14:textId="77777777" w:rsidR="00F411D2" w:rsidRDefault="00F411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06E50" w14:textId="2FF09D79" w:rsidR="00A52AEE" w:rsidRDefault="00A52AEE"/>
    <w:sectPr w:rsidR="00A52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EE"/>
    <w:rsid w:val="003B267A"/>
    <w:rsid w:val="00A52AEE"/>
    <w:rsid w:val="00F4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CF31D-B980-43AE-B598-448F0B13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