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5EF9" w14:textId="77777777" w:rsidR="00F87179" w:rsidRDefault="00F87179">
      <w:pPr>
        <w:rPr>
          <w:rFonts w:hint="eastAsia"/>
        </w:rPr>
      </w:pPr>
      <w:r>
        <w:rPr>
          <w:rFonts w:hint="eastAsia"/>
        </w:rPr>
        <w:t>絮叨的拼音和解释</w:t>
      </w:r>
    </w:p>
    <w:p w14:paraId="3AC46B90" w14:textId="77777777" w:rsidR="00F87179" w:rsidRDefault="00F87179">
      <w:pPr>
        <w:rPr>
          <w:rFonts w:hint="eastAsia"/>
        </w:rPr>
      </w:pPr>
      <w:r>
        <w:rPr>
          <w:rFonts w:hint="eastAsia"/>
        </w:rPr>
        <w:t>“絮”字的拼音是 xù，而“叨”字的拼音为 dāo。当这两个汉字组合在一起时，“絮叨”便成为一个汉语词汇，其拼音是 xù dāo。这个词语在日常对话中并不罕见，特别是在描述某些人或事物的时候。</w:t>
      </w:r>
    </w:p>
    <w:p w14:paraId="0DE37112" w14:textId="77777777" w:rsidR="00F87179" w:rsidRDefault="00F87179">
      <w:pPr>
        <w:rPr>
          <w:rFonts w:hint="eastAsia"/>
        </w:rPr>
      </w:pPr>
    </w:p>
    <w:p w14:paraId="58AABF0E" w14:textId="77777777" w:rsidR="00F87179" w:rsidRDefault="00F87179">
      <w:pPr>
        <w:rPr>
          <w:rFonts w:hint="eastAsia"/>
        </w:rPr>
      </w:pPr>
      <w:r>
        <w:rPr>
          <w:rFonts w:hint="eastAsia"/>
        </w:rPr>
        <w:t>絮叨的基本含义</w:t>
      </w:r>
    </w:p>
    <w:p w14:paraId="59D04666" w14:textId="77777777" w:rsidR="00F87179" w:rsidRDefault="00F87179">
      <w:pPr>
        <w:rPr>
          <w:rFonts w:hint="eastAsia"/>
        </w:rPr>
      </w:pPr>
      <w:r>
        <w:rPr>
          <w:rFonts w:hint="eastAsia"/>
        </w:rPr>
        <w:t>“絮叨”一词主要用来形容说话啰嗦、重复不停的状态。比如，长辈们有时候会因为关心晚辈而反复叮嘱，这种行为就可以用“絮叨”来形容。它不仅仅局限于人的语言行为，还可以用于描述一些持续不断、令人觉得冗长乏味的声音或者事件。例如，连续不断的蝉鸣也可以被比喻成一种自然界的絮叨。</w:t>
      </w:r>
    </w:p>
    <w:p w14:paraId="28543D11" w14:textId="77777777" w:rsidR="00F87179" w:rsidRDefault="00F87179">
      <w:pPr>
        <w:rPr>
          <w:rFonts w:hint="eastAsia"/>
        </w:rPr>
      </w:pPr>
    </w:p>
    <w:p w14:paraId="4E0DB628" w14:textId="77777777" w:rsidR="00F87179" w:rsidRDefault="00F87179">
      <w:pPr>
        <w:rPr>
          <w:rFonts w:hint="eastAsia"/>
        </w:rPr>
      </w:pPr>
      <w:r>
        <w:rPr>
          <w:rFonts w:hint="eastAsia"/>
        </w:rPr>
        <w:t>语境中的应用</w:t>
      </w:r>
    </w:p>
    <w:p w14:paraId="704D7EDC" w14:textId="77777777" w:rsidR="00F87179" w:rsidRDefault="00F87179">
      <w:pPr>
        <w:rPr>
          <w:rFonts w:hint="eastAsia"/>
        </w:rPr>
      </w:pPr>
      <w:r>
        <w:rPr>
          <w:rFonts w:hint="eastAsia"/>
        </w:rPr>
        <w:t>在不同的语境中，“絮叨”可以带有轻微的不同色彩。“絮叨”的使用有时可能带有一点点贬义，暗示说话者过于唠叨，让听者感到不耐烦；但也有时候它传达出一种亲切感，特别是当我们谈论那些充满爱意的责备或是长辈对晚辈的关怀之时。在文学作品里，作者可能会用“絮叨”来刻画人物性格，通过细腻的描写让读者更深刻地理解角色之间的关系。</w:t>
      </w:r>
    </w:p>
    <w:p w14:paraId="3205684A" w14:textId="77777777" w:rsidR="00F87179" w:rsidRDefault="00F87179">
      <w:pPr>
        <w:rPr>
          <w:rFonts w:hint="eastAsia"/>
        </w:rPr>
      </w:pPr>
    </w:p>
    <w:p w14:paraId="58347469" w14:textId="77777777" w:rsidR="00F87179" w:rsidRDefault="00F87179">
      <w:pPr>
        <w:rPr>
          <w:rFonts w:hint="eastAsia"/>
        </w:rPr>
      </w:pPr>
      <w:r>
        <w:rPr>
          <w:rFonts w:hint="eastAsia"/>
        </w:rPr>
        <w:t>文化背景下的絮叨</w:t>
      </w:r>
    </w:p>
    <w:p w14:paraId="3919567C" w14:textId="77777777" w:rsidR="00F87179" w:rsidRDefault="00F87179">
      <w:pPr>
        <w:rPr>
          <w:rFonts w:hint="eastAsia"/>
        </w:rPr>
      </w:pPr>
      <w:r>
        <w:rPr>
          <w:rFonts w:hint="eastAsia"/>
        </w:rPr>
        <w:t>从文化的视角来看，“絮叨”反映了中国社会中家庭成员之间交流的一种方式。在中国传统文化里，长辈对晚辈的教诲往往伴随着大量的言语表达，这不仅是信息传递的过程，也是情感连接的重要手段。因此，在很多情况下，“絮叨”并不是一个负面的词汇，而是体现了人际关系中深厚的情感纽带。随着时代的发展和社会变迁，“絮叨”的含义也在悄然发生着变化，变得更加多样化。</w:t>
      </w:r>
    </w:p>
    <w:p w14:paraId="50A1510B" w14:textId="77777777" w:rsidR="00F87179" w:rsidRDefault="00F87179">
      <w:pPr>
        <w:rPr>
          <w:rFonts w:hint="eastAsia"/>
        </w:rPr>
      </w:pPr>
    </w:p>
    <w:p w14:paraId="708F1392" w14:textId="77777777" w:rsidR="00F87179" w:rsidRDefault="00F87179">
      <w:pPr>
        <w:rPr>
          <w:rFonts w:hint="eastAsia"/>
        </w:rPr>
      </w:pPr>
      <w:r>
        <w:rPr>
          <w:rFonts w:hint="eastAsia"/>
        </w:rPr>
        <w:t>现代生活里的絮叨现象</w:t>
      </w:r>
    </w:p>
    <w:p w14:paraId="742AF57F" w14:textId="77777777" w:rsidR="00F87179" w:rsidRDefault="00F87179">
      <w:pPr>
        <w:rPr>
          <w:rFonts w:hint="eastAsia"/>
        </w:rPr>
      </w:pPr>
      <w:r>
        <w:rPr>
          <w:rFonts w:hint="eastAsia"/>
        </w:rPr>
        <w:t>进入现代社会后，“絮叨”的表现形式更加丰富多样。社交媒体平台上的连续更新、电子邮件中的冗长问候、以及即时通讯工具上不间断的消息推送，都可以被视为新型的“絮叨”。尽管这些现象并非总是让人感到愉快，但它们却是人们保持联系、分享生活点滴不可或缺的一部分。在这个快节奏的时代，偶尔放慢脚步，倾听身边那些看似絮叨的声音，或许能让我们重新发现生活中被忽略的美好。</w:t>
      </w:r>
    </w:p>
    <w:p w14:paraId="6BFE7D94" w14:textId="77777777" w:rsidR="00F87179" w:rsidRDefault="00F87179">
      <w:pPr>
        <w:rPr>
          <w:rFonts w:hint="eastAsia"/>
        </w:rPr>
      </w:pPr>
    </w:p>
    <w:p w14:paraId="1C92FE5E" w14:textId="77777777" w:rsidR="00F87179" w:rsidRDefault="00F87179">
      <w:pPr>
        <w:rPr>
          <w:rFonts w:hint="eastAsia"/>
        </w:rPr>
      </w:pPr>
      <w:r>
        <w:rPr>
          <w:rFonts w:hint="eastAsia"/>
        </w:rPr>
        <w:t>最后的总结</w:t>
      </w:r>
    </w:p>
    <w:p w14:paraId="66E1450F" w14:textId="77777777" w:rsidR="00F87179" w:rsidRDefault="00F87179">
      <w:pPr>
        <w:rPr>
          <w:rFonts w:hint="eastAsia"/>
        </w:rPr>
      </w:pPr>
      <w:r>
        <w:rPr>
          <w:rFonts w:hint="eastAsia"/>
        </w:rPr>
        <w:t>“絮叨”是一个富有表现力的汉语词汇，它不仅描绘了言语行为的特点，也承载了深厚的文化内涵。无论是作为日常生活中的口头禅，还是作为一种文学创作的手法，“絮叨”都以独特的方式影响着人们的沟通方式。它提醒我们重视身边每一个细小的声音，珍惜每一次交流的机会。</w:t>
      </w:r>
    </w:p>
    <w:p w14:paraId="429DE213" w14:textId="77777777" w:rsidR="00F87179" w:rsidRDefault="00F87179">
      <w:pPr>
        <w:rPr>
          <w:rFonts w:hint="eastAsia"/>
        </w:rPr>
      </w:pPr>
    </w:p>
    <w:p w14:paraId="4235CE62" w14:textId="77777777" w:rsidR="00F87179" w:rsidRDefault="00F87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FB8FF" w14:textId="3DF6DAD4" w:rsidR="002621C9" w:rsidRDefault="002621C9"/>
    <w:sectPr w:rsidR="0026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C9"/>
    <w:rsid w:val="002621C9"/>
    <w:rsid w:val="003B267A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5AF64-F2D5-4A61-BF46-90613427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