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DDD2B" w14:textId="77777777" w:rsidR="00607F8B" w:rsidRDefault="00607F8B">
      <w:pPr>
        <w:rPr>
          <w:rFonts w:hint="eastAsia"/>
        </w:rPr>
      </w:pPr>
      <w:r>
        <w:rPr>
          <w:rFonts w:hint="eastAsia"/>
        </w:rPr>
        <w:t>笼盖四野的“lóng”的拼音及含义</w:t>
      </w:r>
    </w:p>
    <w:p w14:paraId="3C603C35" w14:textId="77777777" w:rsidR="00607F8B" w:rsidRDefault="00607F8B">
      <w:pPr>
        <w:rPr>
          <w:rFonts w:hint="eastAsia"/>
        </w:rPr>
      </w:pPr>
      <w:r>
        <w:rPr>
          <w:rFonts w:hint="eastAsia"/>
        </w:rPr>
        <w:t>“笼”字在汉语中具有多义性，而“笼盖四野”的“笼”读作“lóng”。这个读音不仅代表了一种日常生活中常见的器物——用于蒸食或养鸟的竹编容器，更是在文学和艺术作品中承载着丰富的意象。从字面意思来看，“笼”有覆盖、包容之意；而“盖”则是指遮蔽或占据上方空间的动作；“四野”则描绘了四周无垠的旷野景象。因此，“笼盖四野”这一表述，似乎带有一种宏大、超越常规的视野，暗示了某种力量或存在对广袤大地的全面覆盖。</w:t>
      </w:r>
    </w:p>
    <w:p w14:paraId="3D95DCAB" w14:textId="77777777" w:rsidR="00607F8B" w:rsidRDefault="00607F8B">
      <w:pPr>
        <w:rPr>
          <w:rFonts w:hint="eastAsia"/>
        </w:rPr>
      </w:pPr>
    </w:p>
    <w:p w14:paraId="52148A92" w14:textId="77777777" w:rsidR="00607F8B" w:rsidRDefault="00607F8B">
      <w:pPr>
        <w:rPr>
          <w:rFonts w:hint="eastAsia"/>
        </w:rPr>
      </w:pPr>
      <w:r>
        <w:rPr>
          <w:rFonts w:hint="eastAsia"/>
        </w:rPr>
        <w:t>古代文化中的“笼盖四野”</w:t>
      </w:r>
    </w:p>
    <w:p w14:paraId="75282DEF" w14:textId="77777777" w:rsidR="00607F8B" w:rsidRDefault="00607F8B">
      <w:pPr>
        <w:rPr>
          <w:rFonts w:hint="eastAsia"/>
        </w:rPr>
      </w:pPr>
      <w:r>
        <w:rPr>
          <w:rFonts w:hint="eastAsia"/>
        </w:rPr>
        <w:t>在中国古典诗歌中，“笼盖四野”的概念往往用来形容大自然的辽阔与壮观。例如，在《诗经》的一些篇章里，诗人就可能用类似的表达来赞叹高山大河的壮丽景色，或是抒发个人对于天地之间渺小自我的感悟。这种意境不仅是对外部世界的描绘，更是内心情感的投射，体现了古人对于自然界的敬畏之心以及人与自然和谐共处的理想追求。“笼”字所蕴含的包容意义，在一定程度上也反映了中华文化中“和而不同”的哲学思想。</w:t>
      </w:r>
    </w:p>
    <w:p w14:paraId="72AB4AD6" w14:textId="77777777" w:rsidR="00607F8B" w:rsidRDefault="00607F8B">
      <w:pPr>
        <w:rPr>
          <w:rFonts w:hint="eastAsia"/>
        </w:rPr>
      </w:pPr>
    </w:p>
    <w:p w14:paraId="5F82F93E" w14:textId="77777777" w:rsidR="00607F8B" w:rsidRDefault="00607F8B">
      <w:pPr>
        <w:rPr>
          <w:rFonts w:hint="eastAsia"/>
        </w:rPr>
      </w:pPr>
      <w:r>
        <w:rPr>
          <w:rFonts w:hint="eastAsia"/>
        </w:rPr>
        <w:t>现代语境下的“笼盖四野”</w:t>
      </w:r>
    </w:p>
    <w:p w14:paraId="52132CA3" w14:textId="77777777" w:rsidR="00607F8B" w:rsidRDefault="00607F8B">
      <w:pPr>
        <w:rPr>
          <w:rFonts w:hint="eastAsia"/>
        </w:rPr>
      </w:pPr>
      <w:r>
        <w:rPr>
          <w:rFonts w:hint="eastAsia"/>
        </w:rPr>
        <w:t>进入现代社会后，“笼盖四野”的使用频率虽然有所减少，但其背后所传达的精神内核并未消失。随着城市化进程的加快，人们的生活空间逐渐被高楼大厦所“笼盖”，这既带来了物质文明的高度发展，也引发了关于环境保护、可持续发展的思考。在全球化背景下，“笼盖四野”还可以引申为不同文化之间的交流融合，象征着开放包容的态度。无论是科技的进步还是文化的传播，都需要一种宽广的胸怀去接纳新的事物，正如“笼盖四野”所寓意的那样。</w:t>
      </w:r>
    </w:p>
    <w:p w14:paraId="6C6844DC" w14:textId="77777777" w:rsidR="00607F8B" w:rsidRDefault="00607F8B">
      <w:pPr>
        <w:rPr>
          <w:rFonts w:hint="eastAsia"/>
        </w:rPr>
      </w:pPr>
    </w:p>
    <w:p w14:paraId="1F27F616" w14:textId="77777777" w:rsidR="00607F8B" w:rsidRDefault="00607F8B">
      <w:pPr>
        <w:rPr>
          <w:rFonts w:hint="eastAsia"/>
        </w:rPr>
      </w:pPr>
      <w:r>
        <w:rPr>
          <w:rFonts w:hint="eastAsia"/>
        </w:rPr>
        <w:t>艺术创作中的“笼盖四野”</w:t>
      </w:r>
    </w:p>
    <w:p w14:paraId="3C3FAB00" w14:textId="77777777" w:rsidR="00607F8B" w:rsidRDefault="00607F8B">
      <w:pPr>
        <w:rPr>
          <w:rFonts w:hint="eastAsia"/>
        </w:rPr>
      </w:pPr>
      <w:r>
        <w:rPr>
          <w:rFonts w:hint="eastAsia"/>
        </w:rPr>
        <w:t>在绘画、摄影等视觉艺术领域，“笼盖四野”的理念同样有着广泛的应用。艺术家们常常通过宏大的构图、深远的透视关系来展现自然界或城市景观的全貌，以此表达对周围世界的深刻理解。比如，在一些描绘山川河流的作品中，画家会刻意营造出一种被天空或云层笼罩的效果，使观者感受到画面之外那无尽的空间感。而在当代艺术中，这种传统美学观念也被赋予了新的时代特征，成为连接过去与未来的桥梁。</w:t>
      </w:r>
    </w:p>
    <w:p w14:paraId="3A1C4F5B" w14:textId="77777777" w:rsidR="00607F8B" w:rsidRDefault="00607F8B">
      <w:pPr>
        <w:rPr>
          <w:rFonts w:hint="eastAsia"/>
        </w:rPr>
      </w:pPr>
    </w:p>
    <w:p w14:paraId="5B500A61" w14:textId="77777777" w:rsidR="00607F8B" w:rsidRDefault="00607F8B">
      <w:pPr>
        <w:rPr>
          <w:rFonts w:hint="eastAsia"/>
        </w:rPr>
      </w:pPr>
      <w:r>
        <w:rPr>
          <w:rFonts w:hint="eastAsia"/>
        </w:rPr>
        <w:t>最后的总结：“笼盖四野”的永恒魅力</w:t>
      </w:r>
    </w:p>
    <w:p w14:paraId="44E01713" w14:textId="77777777" w:rsidR="00607F8B" w:rsidRDefault="00607F8B">
      <w:pPr>
        <w:rPr>
          <w:rFonts w:hint="eastAsia"/>
        </w:rPr>
      </w:pPr>
      <w:r>
        <w:rPr>
          <w:rFonts w:hint="eastAsia"/>
        </w:rPr>
        <w:t>“笼盖四野”不仅仅是一个简单的汉语词汇，它凝聚了中国古代文人的智慧结晶，承载着深厚的文化内涵，并且在现代社会继续发挥着积极的影响。“lóng”这个发音虽短促却充满力量，提醒着我们要以更加广阔的视角看待世界，保持一颗谦逊而又勇敢的心灵，在有限的生命旅程中探索无限的可能性。</w:t>
      </w:r>
    </w:p>
    <w:p w14:paraId="72024605" w14:textId="77777777" w:rsidR="00607F8B" w:rsidRDefault="00607F8B">
      <w:pPr>
        <w:rPr>
          <w:rFonts w:hint="eastAsia"/>
        </w:rPr>
      </w:pPr>
    </w:p>
    <w:p w14:paraId="0EDCB40C" w14:textId="77777777" w:rsidR="00607F8B" w:rsidRDefault="00607F8B">
      <w:pPr>
        <w:rPr>
          <w:rFonts w:hint="eastAsia"/>
        </w:rPr>
      </w:pPr>
      <w:r>
        <w:rPr>
          <w:rFonts w:hint="eastAsia"/>
        </w:rPr>
        <w:t>本文是由每日作文网(2345lzwz.com)为大家创作</w:t>
      </w:r>
    </w:p>
    <w:p w14:paraId="4233A583" w14:textId="64904CBC" w:rsidR="00196E8F" w:rsidRDefault="00196E8F"/>
    <w:sectPr w:rsidR="00196E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E8F"/>
    <w:rsid w:val="00196E8F"/>
    <w:rsid w:val="003B267A"/>
    <w:rsid w:val="00607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5B5EC-FE77-4C8B-9E89-7845B6D6F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6E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6E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6E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6E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6E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6E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6E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6E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6E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6E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6E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6E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6E8F"/>
    <w:rPr>
      <w:rFonts w:cstheme="majorBidi"/>
      <w:color w:val="2F5496" w:themeColor="accent1" w:themeShade="BF"/>
      <w:sz w:val="28"/>
      <w:szCs w:val="28"/>
    </w:rPr>
  </w:style>
  <w:style w:type="character" w:customStyle="1" w:styleId="50">
    <w:name w:val="标题 5 字符"/>
    <w:basedOn w:val="a0"/>
    <w:link w:val="5"/>
    <w:uiPriority w:val="9"/>
    <w:semiHidden/>
    <w:rsid w:val="00196E8F"/>
    <w:rPr>
      <w:rFonts w:cstheme="majorBidi"/>
      <w:color w:val="2F5496" w:themeColor="accent1" w:themeShade="BF"/>
      <w:sz w:val="24"/>
    </w:rPr>
  </w:style>
  <w:style w:type="character" w:customStyle="1" w:styleId="60">
    <w:name w:val="标题 6 字符"/>
    <w:basedOn w:val="a0"/>
    <w:link w:val="6"/>
    <w:uiPriority w:val="9"/>
    <w:semiHidden/>
    <w:rsid w:val="00196E8F"/>
    <w:rPr>
      <w:rFonts w:cstheme="majorBidi"/>
      <w:b/>
      <w:bCs/>
      <w:color w:val="2F5496" w:themeColor="accent1" w:themeShade="BF"/>
    </w:rPr>
  </w:style>
  <w:style w:type="character" w:customStyle="1" w:styleId="70">
    <w:name w:val="标题 7 字符"/>
    <w:basedOn w:val="a0"/>
    <w:link w:val="7"/>
    <w:uiPriority w:val="9"/>
    <w:semiHidden/>
    <w:rsid w:val="00196E8F"/>
    <w:rPr>
      <w:rFonts w:cstheme="majorBidi"/>
      <w:b/>
      <w:bCs/>
      <w:color w:val="595959" w:themeColor="text1" w:themeTint="A6"/>
    </w:rPr>
  </w:style>
  <w:style w:type="character" w:customStyle="1" w:styleId="80">
    <w:name w:val="标题 8 字符"/>
    <w:basedOn w:val="a0"/>
    <w:link w:val="8"/>
    <w:uiPriority w:val="9"/>
    <w:semiHidden/>
    <w:rsid w:val="00196E8F"/>
    <w:rPr>
      <w:rFonts w:cstheme="majorBidi"/>
      <w:color w:val="595959" w:themeColor="text1" w:themeTint="A6"/>
    </w:rPr>
  </w:style>
  <w:style w:type="character" w:customStyle="1" w:styleId="90">
    <w:name w:val="标题 9 字符"/>
    <w:basedOn w:val="a0"/>
    <w:link w:val="9"/>
    <w:uiPriority w:val="9"/>
    <w:semiHidden/>
    <w:rsid w:val="00196E8F"/>
    <w:rPr>
      <w:rFonts w:eastAsiaTheme="majorEastAsia" w:cstheme="majorBidi"/>
      <w:color w:val="595959" w:themeColor="text1" w:themeTint="A6"/>
    </w:rPr>
  </w:style>
  <w:style w:type="paragraph" w:styleId="a3">
    <w:name w:val="Title"/>
    <w:basedOn w:val="a"/>
    <w:next w:val="a"/>
    <w:link w:val="a4"/>
    <w:uiPriority w:val="10"/>
    <w:qFormat/>
    <w:rsid w:val="00196E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6E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6E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6E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6E8F"/>
    <w:pPr>
      <w:spacing w:before="160"/>
      <w:jc w:val="center"/>
    </w:pPr>
    <w:rPr>
      <w:i/>
      <w:iCs/>
      <w:color w:val="404040" w:themeColor="text1" w:themeTint="BF"/>
    </w:rPr>
  </w:style>
  <w:style w:type="character" w:customStyle="1" w:styleId="a8">
    <w:name w:val="引用 字符"/>
    <w:basedOn w:val="a0"/>
    <w:link w:val="a7"/>
    <w:uiPriority w:val="29"/>
    <w:rsid w:val="00196E8F"/>
    <w:rPr>
      <w:i/>
      <w:iCs/>
      <w:color w:val="404040" w:themeColor="text1" w:themeTint="BF"/>
    </w:rPr>
  </w:style>
  <w:style w:type="paragraph" w:styleId="a9">
    <w:name w:val="List Paragraph"/>
    <w:basedOn w:val="a"/>
    <w:uiPriority w:val="34"/>
    <w:qFormat/>
    <w:rsid w:val="00196E8F"/>
    <w:pPr>
      <w:ind w:left="720"/>
      <w:contextualSpacing/>
    </w:pPr>
  </w:style>
  <w:style w:type="character" w:styleId="aa">
    <w:name w:val="Intense Emphasis"/>
    <w:basedOn w:val="a0"/>
    <w:uiPriority w:val="21"/>
    <w:qFormat/>
    <w:rsid w:val="00196E8F"/>
    <w:rPr>
      <w:i/>
      <w:iCs/>
      <w:color w:val="2F5496" w:themeColor="accent1" w:themeShade="BF"/>
    </w:rPr>
  </w:style>
  <w:style w:type="paragraph" w:styleId="ab">
    <w:name w:val="Intense Quote"/>
    <w:basedOn w:val="a"/>
    <w:next w:val="a"/>
    <w:link w:val="ac"/>
    <w:uiPriority w:val="30"/>
    <w:qFormat/>
    <w:rsid w:val="00196E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6E8F"/>
    <w:rPr>
      <w:i/>
      <w:iCs/>
      <w:color w:val="2F5496" w:themeColor="accent1" w:themeShade="BF"/>
    </w:rPr>
  </w:style>
  <w:style w:type="character" w:styleId="ad">
    <w:name w:val="Intense Reference"/>
    <w:basedOn w:val="a0"/>
    <w:uiPriority w:val="32"/>
    <w:qFormat/>
    <w:rsid w:val="00196E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