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1638" w14:textId="77777777" w:rsidR="00250CF4" w:rsidRDefault="00250CF4">
      <w:pPr>
        <w:rPr>
          <w:rFonts w:hint="eastAsia"/>
        </w:rPr>
      </w:pPr>
      <w:r>
        <w:rPr>
          <w:rFonts w:hint="eastAsia"/>
        </w:rPr>
        <w:t>理所当然的拼音：汉语拼音系统的基石</w:t>
      </w:r>
    </w:p>
    <w:p w14:paraId="4D51A27B" w14:textId="77777777" w:rsidR="00250CF4" w:rsidRDefault="00250CF4">
      <w:pPr>
        <w:rPr>
          <w:rFonts w:hint="eastAsia"/>
        </w:rPr>
      </w:pPr>
      <w:r>
        <w:rPr>
          <w:rFonts w:hint="eastAsia"/>
        </w:rPr>
        <w:t>在现代汉语教育和国际中文学习的舞台上，汉语拼音扮演着不可或缺的角色。汉语拼音是中华人民共和国官方颁布的一套拉丁字母拼写法，用于标注汉字的读音。它不仅是中国学生学习普通话发音的基础工具，也是外国友人踏入中文世界的第一把钥匙。这套系统于1958年正式确立，并在全国范围内推行，从此成为了中国语言文化的一部分。</w:t>
      </w:r>
    </w:p>
    <w:p w14:paraId="73F9C82A" w14:textId="77777777" w:rsidR="00250CF4" w:rsidRDefault="00250CF4">
      <w:pPr>
        <w:rPr>
          <w:rFonts w:hint="eastAsia"/>
        </w:rPr>
      </w:pPr>
    </w:p>
    <w:p w14:paraId="7D762E22" w14:textId="77777777" w:rsidR="00250CF4" w:rsidRDefault="00250CF4">
      <w:pPr>
        <w:rPr>
          <w:rFonts w:hint="eastAsia"/>
        </w:rPr>
      </w:pPr>
      <w:r>
        <w:rPr>
          <w:rFonts w:hint="eastAsia"/>
        </w:rPr>
        <w:t>历史渊源与发展</w:t>
      </w:r>
    </w:p>
    <w:p w14:paraId="234A63F5" w14:textId="77777777" w:rsidR="00250CF4" w:rsidRDefault="00250CF4">
      <w:pPr>
        <w:rPr>
          <w:rFonts w:hint="eastAsia"/>
        </w:rPr>
      </w:pPr>
      <w:r>
        <w:rPr>
          <w:rFonts w:hint="eastAsia"/>
        </w:rPr>
        <w:t>追溯到上世纪初，随着中外交流的日益频繁，如何简化汉字的学习成为了一个亟待解决的问题。于是，在众多学者的努力下，汉语拼音应运而生。经过不断的讨论和完善，最终形成了今天我们熟知的汉语拼音方案。这一过程凝聚了几代人的智慧结晶，也见证了新中国成立以来语言文字改革的重大成就。</w:t>
      </w:r>
    </w:p>
    <w:p w14:paraId="53FF074C" w14:textId="77777777" w:rsidR="00250CF4" w:rsidRDefault="00250CF4">
      <w:pPr>
        <w:rPr>
          <w:rFonts w:hint="eastAsia"/>
        </w:rPr>
      </w:pPr>
    </w:p>
    <w:p w14:paraId="00E02FC3" w14:textId="77777777" w:rsidR="00250CF4" w:rsidRDefault="00250CF4">
      <w:pPr>
        <w:rPr>
          <w:rFonts w:hint="eastAsia"/>
        </w:rPr>
      </w:pPr>
      <w:r>
        <w:rPr>
          <w:rFonts w:hint="eastAsia"/>
        </w:rPr>
        <w:t>拼音规则与应用</w:t>
      </w:r>
    </w:p>
    <w:p w14:paraId="779A8682" w14:textId="77777777" w:rsidR="00250CF4" w:rsidRDefault="00250CF4">
      <w:pPr>
        <w:rPr>
          <w:rFonts w:hint="eastAsia"/>
        </w:rPr>
      </w:pPr>
      <w:r>
        <w:rPr>
          <w:rFonts w:hint="eastAsia"/>
        </w:rPr>
        <w:t>汉语拼音有着严格的拼写规则，包括声母、韵母以及声调符号等组成部分。每个汉字都有其对应的拼音表示方法，通过这些基本元素的不同组合来表达丰富的语音信息。为了适应实际需求，汉语拼音还在不断发展中引入了一些新的规定，如儿化音的标注方式等，使得整个体系更加完善。</w:t>
      </w:r>
    </w:p>
    <w:p w14:paraId="3D945805" w14:textId="77777777" w:rsidR="00250CF4" w:rsidRDefault="00250CF4">
      <w:pPr>
        <w:rPr>
          <w:rFonts w:hint="eastAsia"/>
        </w:rPr>
      </w:pPr>
    </w:p>
    <w:p w14:paraId="79DBF019" w14:textId="77777777" w:rsidR="00250CF4" w:rsidRDefault="00250CF4">
      <w:pPr>
        <w:rPr>
          <w:rFonts w:hint="eastAsia"/>
        </w:rPr>
      </w:pPr>
      <w:r>
        <w:rPr>
          <w:rFonts w:hint="eastAsia"/>
        </w:rPr>
        <w:t>教育领域的重要性</w:t>
      </w:r>
    </w:p>
    <w:p w14:paraId="59DD162D" w14:textId="77777777" w:rsidR="00250CF4" w:rsidRDefault="00250CF4">
      <w:pPr>
        <w:rPr>
          <w:rFonts w:hint="eastAsia"/>
        </w:rPr>
      </w:pPr>
      <w:r>
        <w:rPr>
          <w:rFonts w:hint="eastAsia"/>
        </w:rPr>
        <w:t>对于孩子们来说，掌握正确的汉语拼音是学好语文的关键一步。从小学到中学，直至高等教育阶段，汉语拼音始终贯穿于教学大纲之中。教师们利用拼音帮助学生认读生字、纠正发音错误，同时培养他们的听、说能力。而对于海外汉语学习者而言，汉语拼音更是他们打开中文大门的重要工具，它能够快速建立起对陌生语言的基本认知。</w:t>
      </w:r>
    </w:p>
    <w:p w14:paraId="10258C9B" w14:textId="77777777" w:rsidR="00250CF4" w:rsidRDefault="00250CF4">
      <w:pPr>
        <w:rPr>
          <w:rFonts w:hint="eastAsia"/>
        </w:rPr>
      </w:pPr>
    </w:p>
    <w:p w14:paraId="2864DCDD" w14:textId="77777777" w:rsidR="00250CF4" w:rsidRDefault="00250CF4">
      <w:pPr>
        <w:rPr>
          <w:rFonts w:hint="eastAsia"/>
        </w:rPr>
      </w:pPr>
      <w:r>
        <w:rPr>
          <w:rFonts w:hint="eastAsia"/>
        </w:rPr>
        <w:t>文化交流中的桥梁作用</w:t>
      </w:r>
    </w:p>
    <w:p w14:paraId="1B885B76" w14:textId="77777777" w:rsidR="00250CF4" w:rsidRDefault="00250CF4">
      <w:pPr>
        <w:rPr>
          <w:rFonts w:hint="eastAsia"/>
        </w:rPr>
      </w:pPr>
      <w:r>
        <w:rPr>
          <w:rFonts w:hint="eastAsia"/>
        </w:rPr>
        <w:t>在全球化的背景下，汉语拼音作为连接中国与其他国家的语言纽带，发挥着越来越重要的作用。无论是商务谈判还是旅游观光，亦或是学术交流，汉语拼音都为人们提供了便利。当外国人遇到难以书写或记忆的汉字时，他们可以通过拼音准确地传达意思；同样地，中国人也可以借助拼音更好地理解外语词汇的发音规律。</w:t>
      </w:r>
    </w:p>
    <w:p w14:paraId="25F98E20" w14:textId="77777777" w:rsidR="00250CF4" w:rsidRDefault="00250CF4">
      <w:pPr>
        <w:rPr>
          <w:rFonts w:hint="eastAsia"/>
        </w:rPr>
      </w:pPr>
    </w:p>
    <w:p w14:paraId="49479D04" w14:textId="77777777" w:rsidR="00250CF4" w:rsidRDefault="00250CF4">
      <w:pPr>
        <w:rPr>
          <w:rFonts w:hint="eastAsia"/>
        </w:rPr>
      </w:pPr>
      <w:r>
        <w:rPr>
          <w:rFonts w:hint="eastAsia"/>
        </w:rPr>
        <w:t>未来展望</w:t>
      </w:r>
    </w:p>
    <w:p w14:paraId="7C019A74" w14:textId="77777777" w:rsidR="00250CF4" w:rsidRDefault="00250CF4">
      <w:pPr>
        <w:rPr>
          <w:rFonts w:hint="eastAsia"/>
        </w:rPr>
      </w:pPr>
      <w:r>
        <w:rPr>
          <w:rFonts w:hint="eastAsia"/>
        </w:rPr>
        <w:t>随着信息技术的发展，汉语拼音的应用场景将变得更加广泛。从手机输入法到语音识别技术，从在线翻译服务到智能机器人对话，汉语拼音正以其简洁明了的特点融入现代社会生活的方方面面。展望未来，我们期待汉语拼音能够在促进国际间文化交流、推动全球多元文明共荣方面做出更大的贡献。</w:t>
      </w:r>
    </w:p>
    <w:p w14:paraId="69C8E3F5" w14:textId="77777777" w:rsidR="00250CF4" w:rsidRDefault="00250CF4">
      <w:pPr>
        <w:rPr>
          <w:rFonts w:hint="eastAsia"/>
        </w:rPr>
      </w:pPr>
    </w:p>
    <w:p w14:paraId="1646B3F5" w14:textId="77777777" w:rsidR="00250CF4" w:rsidRDefault="00250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2E483" w14:textId="5ADE1E8B" w:rsidR="00FB6DB3" w:rsidRDefault="00FB6DB3"/>
    <w:sectPr w:rsidR="00FB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B3"/>
    <w:rsid w:val="00250CF4"/>
    <w:rsid w:val="003B267A"/>
    <w:rsid w:val="00FB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BAFCB-3B90-44D8-A98C-7FD6E050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