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0A381" w14:textId="77777777" w:rsidR="00F613A5" w:rsidRDefault="00F613A5">
      <w:pPr>
        <w:rPr>
          <w:rFonts w:hint="eastAsia"/>
        </w:rPr>
      </w:pPr>
      <w:r>
        <w:rPr>
          <w:rFonts w:hint="eastAsia"/>
        </w:rPr>
        <w:t>流的拼音为什么在u上</w:t>
      </w:r>
    </w:p>
    <w:p w14:paraId="2FADDD6E" w14:textId="77777777" w:rsidR="00F613A5" w:rsidRDefault="00F613A5">
      <w:pPr>
        <w:rPr>
          <w:rFonts w:hint="eastAsia"/>
        </w:rPr>
      </w:pPr>
      <w:r>
        <w:rPr>
          <w:rFonts w:hint="eastAsia"/>
        </w:rPr>
        <w:t>汉语拼音是现代汉语的标准音标系统，它以拉丁字母为基础来标注汉字的读音。其中，“流”的拼音为“liú”，这里的“u”实际上代表了一个特殊的发音，这个发音在汉语中具有独特的地位和历史背景。</w:t>
      </w:r>
    </w:p>
    <w:p w14:paraId="7C6803CC" w14:textId="77777777" w:rsidR="00F613A5" w:rsidRDefault="00F613A5">
      <w:pPr>
        <w:rPr>
          <w:rFonts w:hint="eastAsia"/>
        </w:rPr>
      </w:pPr>
    </w:p>
    <w:p w14:paraId="284BDEDC" w14:textId="77777777" w:rsidR="00F613A5" w:rsidRDefault="00F613A5">
      <w:pPr>
        <w:rPr>
          <w:rFonts w:hint="eastAsia"/>
        </w:rPr>
      </w:pPr>
      <w:r>
        <w:rPr>
          <w:rFonts w:hint="eastAsia"/>
        </w:rPr>
        <w:t>历史渊源</w:t>
      </w:r>
    </w:p>
    <w:p w14:paraId="165852FF" w14:textId="77777777" w:rsidR="00F613A5" w:rsidRDefault="00F613A5">
      <w:pPr>
        <w:rPr>
          <w:rFonts w:hint="eastAsia"/>
        </w:rPr>
      </w:pPr>
      <w:r>
        <w:rPr>
          <w:rFonts w:hint="eastAsia"/>
        </w:rPr>
        <w:t>要理解为何“流”的拼音会在“u”上，我们需要回顾汉语拼音方案的发展历程。1958年，中国政府正式公布了《汉语拼音方案》，作为推广普通话的重要工具。该方案基于先前的注音符号和其他多种音标系统进行了改进和完善，旨在提供一个更加科学、简明且易于学习的汉字读音标记方法。在这个过程中，对于一些传统上难以用简单的字母组合表达的音素，如“ü”（yu），汉语拼音采用了特定的表示方式。</w:t>
      </w:r>
    </w:p>
    <w:p w14:paraId="79F4E548" w14:textId="77777777" w:rsidR="00F613A5" w:rsidRDefault="00F613A5">
      <w:pPr>
        <w:rPr>
          <w:rFonts w:hint="eastAsia"/>
        </w:rPr>
      </w:pPr>
    </w:p>
    <w:p w14:paraId="61A4064E" w14:textId="77777777" w:rsidR="00F613A5" w:rsidRDefault="00F613A5">
      <w:pPr>
        <w:rPr>
          <w:rFonts w:hint="eastAsia"/>
        </w:rPr>
      </w:pPr>
      <w:r>
        <w:rPr>
          <w:rFonts w:hint="eastAsia"/>
        </w:rPr>
        <w:t>音韵学解释</w:t>
      </w:r>
    </w:p>
    <w:p w14:paraId="577EDC2D" w14:textId="77777777" w:rsidR="00F613A5" w:rsidRDefault="00F613A5">
      <w:pPr>
        <w:rPr>
          <w:rFonts w:hint="eastAsia"/>
        </w:rPr>
      </w:pPr>
      <w:r>
        <w:rPr>
          <w:rFonts w:hint="eastAsia"/>
        </w:rPr>
        <w:t>从音韵学的角度来看，“流”的声母是“l-”，而韵母则是由“i”和“u”构成的复合元音“iu”。这里需要注意的是，“iu”并非简单地等于“i+u”，而是代表了一个滑动的音位变化过程——先发接近于“i”的音，然后迅速过渡到一个类似于“u”的音。这种音变现象在汉语中非常普遍，并非“流”字独有。例如，“求”（qiú）、“秋”（qiū）等字也包含了类似的发音特点。</w:t>
      </w:r>
    </w:p>
    <w:p w14:paraId="5C161116" w14:textId="77777777" w:rsidR="00F613A5" w:rsidRDefault="00F613A5">
      <w:pPr>
        <w:rPr>
          <w:rFonts w:hint="eastAsia"/>
        </w:rPr>
      </w:pPr>
    </w:p>
    <w:p w14:paraId="1EBE6C27" w14:textId="77777777" w:rsidR="00F613A5" w:rsidRDefault="00F613A5">
      <w:pPr>
        <w:rPr>
          <w:rFonts w:hint="eastAsia"/>
        </w:rPr>
      </w:pPr>
      <w:r>
        <w:rPr>
          <w:rFonts w:hint="eastAsia"/>
        </w:rPr>
        <w:t>特殊字符处理</w:t>
      </w:r>
    </w:p>
    <w:p w14:paraId="3A749E58" w14:textId="77777777" w:rsidR="00F613A5" w:rsidRDefault="00F613A5">
      <w:pPr>
        <w:rPr>
          <w:rFonts w:hint="eastAsia"/>
        </w:rPr>
      </w:pPr>
      <w:r>
        <w:rPr>
          <w:rFonts w:hint="eastAsia"/>
        </w:rPr>
        <w:t>在书写时，“ü”通常写作“u”，除非前面有j, q, x三个声母之一，这时为了区分发音，会保留“ü”。然而，在实际应用中，由于计算机输入法及教学材料简化等原因，“liú”中的“u”往往不再特别强调其原始形态为“ü”，但这并不影响我们对正确发音的理解。</w:t>
      </w:r>
    </w:p>
    <w:p w14:paraId="30B7662D" w14:textId="77777777" w:rsidR="00F613A5" w:rsidRDefault="00F613A5">
      <w:pPr>
        <w:rPr>
          <w:rFonts w:hint="eastAsia"/>
        </w:rPr>
      </w:pPr>
    </w:p>
    <w:p w14:paraId="1AF546C4" w14:textId="77777777" w:rsidR="00F613A5" w:rsidRDefault="00F613A5">
      <w:pPr>
        <w:rPr>
          <w:rFonts w:hint="eastAsia"/>
        </w:rPr>
      </w:pPr>
      <w:r>
        <w:rPr>
          <w:rFonts w:hint="eastAsia"/>
        </w:rPr>
        <w:t>教育与传播</w:t>
      </w:r>
    </w:p>
    <w:p w14:paraId="33A20AC3" w14:textId="77777777" w:rsidR="00F613A5" w:rsidRDefault="00F613A5">
      <w:pPr>
        <w:rPr>
          <w:rFonts w:hint="eastAsia"/>
        </w:rPr>
      </w:pPr>
      <w:r>
        <w:rPr>
          <w:rFonts w:hint="eastAsia"/>
        </w:rPr>
        <w:t>在学校教育和社会传播方面，教师们往往会向学生解释这些细微之处，确保他们能够准确掌握每个汉字的正确读音。随着全球化进程加快以及信息技术的日新月异，越来越多的人开始关注并学习汉语拼音，这也促使相关教材不断更新优化，力求更清晰准确地传达每一个细节。</w:t>
      </w:r>
    </w:p>
    <w:p w14:paraId="55A0F7F5" w14:textId="77777777" w:rsidR="00F613A5" w:rsidRDefault="00F613A5">
      <w:pPr>
        <w:rPr>
          <w:rFonts w:hint="eastAsia"/>
        </w:rPr>
      </w:pPr>
    </w:p>
    <w:p w14:paraId="32CFA931" w14:textId="77777777" w:rsidR="00F613A5" w:rsidRDefault="00F613A5">
      <w:pPr>
        <w:rPr>
          <w:rFonts w:hint="eastAsia"/>
        </w:rPr>
      </w:pPr>
      <w:r>
        <w:rPr>
          <w:rFonts w:hint="eastAsia"/>
        </w:rPr>
        <w:t>最后的总结</w:t>
      </w:r>
    </w:p>
    <w:p w14:paraId="1A61D505" w14:textId="77777777" w:rsidR="00F613A5" w:rsidRDefault="00F613A5">
      <w:pPr>
        <w:rPr>
          <w:rFonts w:hint="eastAsia"/>
        </w:rPr>
      </w:pPr>
      <w:r>
        <w:rPr>
          <w:rFonts w:hint="eastAsia"/>
        </w:rPr>
        <w:t>“流”的拼音之所以在“u”上，是因为它反映了汉语语音系统中复杂而又精妙的一面。通过了解这段历史及其背后的音韵学原理，我们可以更好地欣赏汉语的独特魅力，同时也为学习者提供了更多关于如何正确发音的知识。无论是对于母语使用者还是对外汉语教学而言，深入探讨这样的问题都有助于提升语言技能和文化素养。</w:t>
      </w:r>
    </w:p>
    <w:p w14:paraId="49B97772" w14:textId="77777777" w:rsidR="00F613A5" w:rsidRDefault="00F613A5">
      <w:pPr>
        <w:rPr>
          <w:rFonts w:hint="eastAsia"/>
        </w:rPr>
      </w:pPr>
    </w:p>
    <w:p w14:paraId="7D7701F7" w14:textId="77777777" w:rsidR="00F613A5" w:rsidRDefault="00F613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22C35" w14:textId="6B282096" w:rsidR="000E52FE" w:rsidRDefault="000E52FE"/>
    <w:sectPr w:rsidR="000E5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FE"/>
    <w:rsid w:val="000E52FE"/>
    <w:rsid w:val="003B267A"/>
    <w:rsid w:val="00F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7CC2D3-7604-4E65-8A04-4970DED7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2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2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2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2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2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2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2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2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2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2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2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2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2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2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2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2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2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2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2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2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2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2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2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2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2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2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2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2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2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