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5B004" w14:textId="77777777" w:rsidR="00F00779" w:rsidRDefault="00F00779">
      <w:pPr>
        <w:rPr>
          <w:rFonts w:hint="eastAsia"/>
        </w:rPr>
      </w:pPr>
      <w:r>
        <w:rPr>
          <w:rFonts w:hint="eastAsia"/>
        </w:rPr>
        <w:t>栏汇的拼音：Lán Huì</w:t>
      </w:r>
    </w:p>
    <w:p w14:paraId="4C556019" w14:textId="77777777" w:rsidR="00F00779" w:rsidRDefault="00F00779">
      <w:pPr>
        <w:rPr>
          <w:rFonts w:hint="eastAsia"/>
        </w:rPr>
      </w:pPr>
      <w:r>
        <w:rPr>
          <w:rFonts w:hint="eastAsia"/>
        </w:rPr>
        <w:t>在汉语的广袤音韵世界中，每个汉字都有其独特的发音，而当这些声音汇聚在一起时，它们便构成了美妙的语言旋律。栏汇的拼音为“Lán Huì”，这个读音背后可能代表着许多不同的含义和文化背景。拼音是汉语拼音方案的简称，是中华人民共和国的官方汉语拉丁字母拼写法，也是学习中文、了解中国文化的一个重要窗口。</w:t>
      </w:r>
    </w:p>
    <w:p w14:paraId="7E95BD0F" w14:textId="77777777" w:rsidR="00F00779" w:rsidRDefault="00F00779">
      <w:pPr>
        <w:rPr>
          <w:rFonts w:hint="eastAsia"/>
        </w:rPr>
      </w:pPr>
    </w:p>
    <w:p w14:paraId="22A91F70" w14:textId="77777777" w:rsidR="00F00779" w:rsidRDefault="00F00779">
      <w:pPr>
        <w:rPr>
          <w:rFonts w:hint="eastAsia"/>
        </w:rPr>
      </w:pPr>
      <w:r>
        <w:rPr>
          <w:rFonts w:hint="eastAsia"/>
        </w:rPr>
        <w:t>从字面到意义：探索栏汇</w:t>
      </w:r>
    </w:p>
    <w:p w14:paraId="55EED1E6" w14:textId="77777777" w:rsidR="00F00779" w:rsidRDefault="00F00779">
      <w:pPr>
        <w:rPr>
          <w:rFonts w:hint="eastAsia"/>
        </w:rPr>
      </w:pPr>
      <w:r>
        <w:rPr>
          <w:rFonts w:hint="eastAsia"/>
        </w:rPr>
        <w:t>当我们拆分来看，“栏”（lán）可以指代一种用作分隔或防护的结构，如栏杆；也可以是指某些特定的栏目或类别。“汇”（huì），则有聚集、集合之意，也可指货币兑换中的汇兑。因此，栏汇（Lán Huì）作为一个词语组合，虽然不是常见的汉语词汇，但根据构词法我们可以推测它可能指的是一个汇集各类信息或者事物的平台、空间或是活动。在实际应用中，如果这是一个品牌名或是某个组织的名称，那么它所传达的意义将会更加具体。</w:t>
      </w:r>
    </w:p>
    <w:p w14:paraId="38E7FCF3" w14:textId="77777777" w:rsidR="00F00779" w:rsidRDefault="00F00779">
      <w:pPr>
        <w:rPr>
          <w:rFonts w:hint="eastAsia"/>
        </w:rPr>
      </w:pPr>
    </w:p>
    <w:p w14:paraId="44091784" w14:textId="77777777" w:rsidR="00F00779" w:rsidRDefault="00F00779">
      <w:pPr>
        <w:rPr>
          <w:rFonts w:hint="eastAsia"/>
        </w:rPr>
      </w:pPr>
      <w:r>
        <w:rPr>
          <w:rFonts w:hint="eastAsia"/>
        </w:rPr>
        <w:t>历史与文化的交融：栏汇的独特魅力</w:t>
      </w:r>
    </w:p>
    <w:p w14:paraId="2C842D05" w14:textId="77777777" w:rsidR="00F00779" w:rsidRDefault="00F00779">
      <w:pPr>
        <w:rPr>
          <w:rFonts w:hint="eastAsia"/>
        </w:rPr>
      </w:pPr>
      <w:r>
        <w:rPr>
          <w:rFonts w:hint="eastAsia"/>
        </w:rPr>
        <w:t>语言承载着历史与文化，每一个词汇都像是打开过去大门的一把钥匙。“栏汇”这个词或许并不直接出现在古代文献之中，但它依然能让我们联想到中国古代建筑中的栏杆艺术，以及文人墨客笔下关于集会、聚会的描述。在中国传统园林设计里，精美的木雕石刻栏杆不仅是实用的建筑构件，更是装饰艺术的一部分。而“汇”的概念，在历史上也常常体现为不同地区人们交流、贸易的地方，如市集、庙会等。所以，即使“栏汇”是一个现代创造出来的词汇，它仍然能够唤起人们对古老中国丰富社会生活的想象。</w:t>
      </w:r>
    </w:p>
    <w:p w14:paraId="100945FE" w14:textId="77777777" w:rsidR="00F00779" w:rsidRDefault="00F00779">
      <w:pPr>
        <w:rPr>
          <w:rFonts w:hint="eastAsia"/>
        </w:rPr>
      </w:pPr>
    </w:p>
    <w:p w14:paraId="6E3ACD23" w14:textId="77777777" w:rsidR="00F00779" w:rsidRDefault="00F00779">
      <w:pPr>
        <w:rPr>
          <w:rFonts w:hint="eastAsia"/>
        </w:rPr>
      </w:pPr>
      <w:r>
        <w:rPr>
          <w:rFonts w:hint="eastAsia"/>
        </w:rPr>
        <w:t>现代社会中的栏汇：创新与发展</w:t>
      </w:r>
    </w:p>
    <w:p w14:paraId="1AB5FDE6" w14:textId="77777777" w:rsidR="00F00779" w:rsidRDefault="00F00779">
      <w:pPr>
        <w:rPr>
          <w:rFonts w:hint="eastAsia"/>
        </w:rPr>
      </w:pPr>
      <w:r>
        <w:rPr>
          <w:rFonts w:hint="eastAsia"/>
        </w:rPr>
        <w:t>随着时代的变迁，“栏汇”这样的词汇也可能被赋予新的时代意义。在互联网高度发达的信息时代，它可以象征着一个在线社区，一个将分散在全球各地的人们联系起来的空间。在这里，来自不同背景的声音相互交织，形成了丰富多彩的内容海洋。无论是分享知识经验，还是开展商业合作，“栏汇”都能成为一个促进交流沟通的理想场所。它还可以代表一种融合多元文化的创意理念，鼓励人们跨越界限，共同创造价值。</w:t>
      </w:r>
    </w:p>
    <w:p w14:paraId="1486F9D7" w14:textId="77777777" w:rsidR="00F00779" w:rsidRDefault="00F00779">
      <w:pPr>
        <w:rPr>
          <w:rFonts w:hint="eastAsia"/>
        </w:rPr>
      </w:pPr>
    </w:p>
    <w:p w14:paraId="2EA996E0" w14:textId="77777777" w:rsidR="00F00779" w:rsidRDefault="00F00779">
      <w:pPr>
        <w:rPr>
          <w:rFonts w:hint="eastAsia"/>
        </w:rPr>
      </w:pPr>
      <w:r>
        <w:rPr>
          <w:rFonts w:hint="eastAsia"/>
        </w:rPr>
        <w:t>最后的总结：栏汇——连接过去与未来的桥梁</w:t>
      </w:r>
    </w:p>
    <w:p w14:paraId="1AF02BBF" w14:textId="77777777" w:rsidR="00F00779" w:rsidRDefault="00F00779">
      <w:pPr>
        <w:rPr>
          <w:rFonts w:hint="eastAsia"/>
        </w:rPr>
      </w:pPr>
      <w:r>
        <w:rPr>
          <w:rFonts w:hint="eastAsia"/>
        </w:rPr>
        <w:t>无论是在历史长河中寻找其根源，还是展望未来发展的无限可能性，“栏汇”都展现出了作为汉语词汇的魅力。它不仅仅是一串简单的音符组合，更是一座连接过去与现在、传统与创新之间的桥梁。通过理解和欣赏像“栏汇”这样富有深意的词汇，我们得以更加深入地认识中华文化，并且从中汲取灵感，以更加开放包容的心态迎接未来的挑战。</w:t>
      </w:r>
    </w:p>
    <w:p w14:paraId="2AFD4B4C" w14:textId="77777777" w:rsidR="00F00779" w:rsidRDefault="00F00779">
      <w:pPr>
        <w:rPr>
          <w:rFonts w:hint="eastAsia"/>
        </w:rPr>
      </w:pPr>
    </w:p>
    <w:p w14:paraId="6AB6BCD1" w14:textId="77777777" w:rsidR="00F00779" w:rsidRDefault="00F00779">
      <w:pPr>
        <w:rPr>
          <w:rFonts w:hint="eastAsia"/>
        </w:rPr>
      </w:pPr>
      <w:r>
        <w:rPr>
          <w:rFonts w:hint="eastAsia"/>
        </w:rPr>
        <w:t>本文是由每日作文网(2345lzwz.com)为大家创作</w:t>
      </w:r>
    </w:p>
    <w:p w14:paraId="3DE69BBB" w14:textId="40B7EAC7" w:rsidR="00DC0BE7" w:rsidRDefault="00DC0BE7"/>
    <w:sectPr w:rsidR="00DC0B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7"/>
    <w:rsid w:val="003B267A"/>
    <w:rsid w:val="00DC0BE7"/>
    <w:rsid w:val="00F00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AB38A-3B33-4614-92F7-44531A3C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0B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0B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0B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0B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0B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0B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0B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0B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0B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0B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0B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0B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0BE7"/>
    <w:rPr>
      <w:rFonts w:cstheme="majorBidi"/>
      <w:color w:val="2F5496" w:themeColor="accent1" w:themeShade="BF"/>
      <w:sz w:val="28"/>
      <w:szCs w:val="28"/>
    </w:rPr>
  </w:style>
  <w:style w:type="character" w:customStyle="1" w:styleId="50">
    <w:name w:val="标题 5 字符"/>
    <w:basedOn w:val="a0"/>
    <w:link w:val="5"/>
    <w:uiPriority w:val="9"/>
    <w:semiHidden/>
    <w:rsid w:val="00DC0BE7"/>
    <w:rPr>
      <w:rFonts w:cstheme="majorBidi"/>
      <w:color w:val="2F5496" w:themeColor="accent1" w:themeShade="BF"/>
      <w:sz w:val="24"/>
    </w:rPr>
  </w:style>
  <w:style w:type="character" w:customStyle="1" w:styleId="60">
    <w:name w:val="标题 6 字符"/>
    <w:basedOn w:val="a0"/>
    <w:link w:val="6"/>
    <w:uiPriority w:val="9"/>
    <w:semiHidden/>
    <w:rsid w:val="00DC0BE7"/>
    <w:rPr>
      <w:rFonts w:cstheme="majorBidi"/>
      <w:b/>
      <w:bCs/>
      <w:color w:val="2F5496" w:themeColor="accent1" w:themeShade="BF"/>
    </w:rPr>
  </w:style>
  <w:style w:type="character" w:customStyle="1" w:styleId="70">
    <w:name w:val="标题 7 字符"/>
    <w:basedOn w:val="a0"/>
    <w:link w:val="7"/>
    <w:uiPriority w:val="9"/>
    <w:semiHidden/>
    <w:rsid w:val="00DC0BE7"/>
    <w:rPr>
      <w:rFonts w:cstheme="majorBidi"/>
      <w:b/>
      <w:bCs/>
      <w:color w:val="595959" w:themeColor="text1" w:themeTint="A6"/>
    </w:rPr>
  </w:style>
  <w:style w:type="character" w:customStyle="1" w:styleId="80">
    <w:name w:val="标题 8 字符"/>
    <w:basedOn w:val="a0"/>
    <w:link w:val="8"/>
    <w:uiPriority w:val="9"/>
    <w:semiHidden/>
    <w:rsid w:val="00DC0BE7"/>
    <w:rPr>
      <w:rFonts w:cstheme="majorBidi"/>
      <w:color w:val="595959" w:themeColor="text1" w:themeTint="A6"/>
    </w:rPr>
  </w:style>
  <w:style w:type="character" w:customStyle="1" w:styleId="90">
    <w:name w:val="标题 9 字符"/>
    <w:basedOn w:val="a0"/>
    <w:link w:val="9"/>
    <w:uiPriority w:val="9"/>
    <w:semiHidden/>
    <w:rsid w:val="00DC0BE7"/>
    <w:rPr>
      <w:rFonts w:eastAsiaTheme="majorEastAsia" w:cstheme="majorBidi"/>
      <w:color w:val="595959" w:themeColor="text1" w:themeTint="A6"/>
    </w:rPr>
  </w:style>
  <w:style w:type="paragraph" w:styleId="a3">
    <w:name w:val="Title"/>
    <w:basedOn w:val="a"/>
    <w:next w:val="a"/>
    <w:link w:val="a4"/>
    <w:uiPriority w:val="10"/>
    <w:qFormat/>
    <w:rsid w:val="00DC0B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0B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0B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0B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0BE7"/>
    <w:pPr>
      <w:spacing w:before="160"/>
      <w:jc w:val="center"/>
    </w:pPr>
    <w:rPr>
      <w:i/>
      <w:iCs/>
      <w:color w:val="404040" w:themeColor="text1" w:themeTint="BF"/>
    </w:rPr>
  </w:style>
  <w:style w:type="character" w:customStyle="1" w:styleId="a8">
    <w:name w:val="引用 字符"/>
    <w:basedOn w:val="a0"/>
    <w:link w:val="a7"/>
    <w:uiPriority w:val="29"/>
    <w:rsid w:val="00DC0BE7"/>
    <w:rPr>
      <w:i/>
      <w:iCs/>
      <w:color w:val="404040" w:themeColor="text1" w:themeTint="BF"/>
    </w:rPr>
  </w:style>
  <w:style w:type="paragraph" w:styleId="a9">
    <w:name w:val="List Paragraph"/>
    <w:basedOn w:val="a"/>
    <w:uiPriority w:val="34"/>
    <w:qFormat/>
    <w:rsid w:val="00DC0BE7"/>
    <w:pPr>
      <w:ind w:left="720"/>
      <w:contextualSpacing/>
    </w:pPr>
  </w:style>
  <w:style w:type="character" w:styleId="aa">
    <w:name w:val="Intense Emphasis"/>
    <w:basedOn w:val="a0"/>
    <w:uiPriority w:val="21"/>
    <w:qFormat/>
    <w:rsid w:val="00DC0BE7"/>
    <w:rPr>
      <w:i/>
      <w:iCs/>
      <w:color w:val="2F5496" w:themeColor="accent1" w:themeShade="BF"/>
    </w:rPr>
  </w:style>
  <w:style w:type="paragraph" w:styleId="ab">
    <w:name w:val="Intense Quote"/>
    <w:basedOn w:val="a"/>
    <w:next w:val="a"/>
    <w:link w:val="ac"/>
    <w:uiPriority w:val="30"/>
    <w:qFormat/>
    <w:rsid w:val="00DC0B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0BE7"/>
    <w:rPr>
      <w:i/>
      <w:iCs/>
      <w:color w:val="2F5496" w:themeColor="accent1" w:themeShade="BF"/>
    </w:rPr>
  </w:style>
  <w:style w:type="character" w:styleId="ad">
    <w:name w:val="Intense Reference"/>
    <w:basedOn w:val="a0"/>
    <w:uiPriority w:val="32"/>
    <w:qFormat/>
    <w:rsid w:val="00DC0B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