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67EE" w14:textId="77777777" w:rsidR="00210499" w:rsidRDefault="00210499">
      <w:pPr>
        <w:rPr>
          <w:rFonts w:hint="eastAsia"/>
        </w:rPr>
      </w:pPr>
      <w:r>
        <w:rPr>
          <w:rFonts w:hint="eastAsia"/>
        </w:rPr>
        <w:t>Li Jing's Tan Po Huan Xi Sha in Pinyin</w:t>
      </w:r>
    </w:p>
    <w:p w14:paraId="66DDD265" w14:textId="77777777" w:rsidR="00210499" w:rsidRDefault="00210499">
      <w:pPr>
        <w:rPr>
          <w:rFonts w:hint="eastAsia"/>
        </w:rPr>
      </w:pPr>
      <w:r>
        <w:rPr>
          <w:rFonts w:hint="eastAsia"/>
        </w:rPr>
        <w:t>在古代中国文学的璀璨星空中，南唐后主李璟以其深邃的情感和优美的辞章留下了不可磨灭的印记。他的《摊破浣溪沙》是词牌名之一，而其作品也成为了流传千古的经典之作。这首词的拼音标题为“Li Jing's Tan Po Huan Xi Sha”，它不仅仅是一个简单的音译，更是连接古今、跨越语言障碍的一座桥梁。</w:t>
      </w:r>
    </w:p>
    <w:p w14:paraId="527FFA39" w14:textId="77777777" w:rsidR="00210499" w:rsidRDefault="00210499">
      <w:pPr>
        <w:rPr>
          <w:rFonts w:hint="eastAsia"/>
        </w:rPr>
      </w:pPr>
    </w:p>
    <w:p w14:paraId="687E7700" w14:textId="77777777" w:rsidR="00210499" w:rsidRDefault="00210499">
      <w:pPr>
        <w:rPr>
          <w:rFonts w:hint="eastAsia"/>
        </w:rPr>
      </w:pPr>
      <w:r>
        <w:rPr>
          <w:rFonts w:hint="eastAsia"/>
        </w:rPr>
        <w:t>李璟与《摊破浣溪沙》的历史背景</w:t>
      </w:r>
    </w:p>
    <w:p w14:paraId="00B133B8" w14:textId="77777777" w:rsidR="00210499" w:rsidRDefault="00210499">
      <w:pPr>
        <w:rPr>
          <w:rFonts w:hint="eastAsia"/>
        </w:rPr>
      </w:pPr>
      <w:r>
        <w:rPr>
          <w:rFonts w:hint="eastAsia"/>
        </w:rPr>
        <w:t>李璟（916-961），即南唐中宗，字伯玉，是五代十国时期南唐的第二位皇帝。他继位时，南唐正处于一个相对繁荣但又暗藏危机的时代。李璟不仅是一位政治家，更是一位才华横溢的诗人和词人。《摊破浣溪沙》便是他在这样的历史背景下所创作的作品之一。这首词反映了他对美好事物的追求以及对人生无常的感慨。在词中，他通过细腻的笔触描绘了自然景色和内心世界，使得读者能够感受到那个时代的气息。</w:t>
      </w:r>
    </w:p>
    <w:p w14:paraId="5B3A733E" w14:textId="77777777" w:rsidR="00210499" w:rsidRDefault="00210499">
      <w:pPr>
        <w:rPr>
          <w:rFonts w:hint="eastAsia"/>
        </w:rPr>
      </w:pPr>
    </w:p>
    <w:p w14:paraId="4F72FA21" w14:textId="77777777" w:rsidR="00210499" w:rsidRDefault="00210499">
      <w:pPr>
        <w:rPr>
          <w:rFonts w:hint="eastAsia"/>
        </w:rPr>
      </w:pPr>
      <w:r>
        <w:rPr>
          <w:rFonts w:hint="eastAsia"/>
        </w:rPr>
        <w:t>《摊破浣溪沙》的内容解析</w:t>
      </w:r>
    </w:p>
    <w:p w14:paraId="5F1C19FF" w14:textId="77777777" w:rsidR="00210499" w:rsidRDefault="00210499">
      <w:pPr>
        <w:rPr>
          <w:rFonts w:hint="eastAsia"/>
        </w:rPr>
      </w:pPr>
      <w:r>
        <w:rPr>
          <w:rFonts w:hint="eastAsia"/>
        </w:rPr>
        <w:t>《摊破浣溪沙》是一首充满忧郁情调的小令。原词如下：</w:t>
      </w:r>
    </w:p>
    <w:p w14:paraId="2511B9AA" w14:textId="77777777" w:rsidR="00210499" w:rsidRDefault="00210499">
      <w:pPr>
        <w:rPr>
          <w:rFonts w:hint="eastAsia"/>
        </w:rPr>
      </w:pPr>
    </w:p>
    <w:p w14:paraId="5D8B4227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手卷真珠上玉钩，</w:t>
      </w:r>
    </w:p>
    <w:p w14:paraId="393D446A" w14:textId="77777777" w:rsidR="00210499" w:rsidRDefault="00210499">
      <w:pPr>
        <w:rPr>
          <w:rFonts w:hint="eastAsia"/>
        </w:rPr>
      </w:pPr>
    </w:p>
    <w:p w14:paraId="1F2E6A1D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依前春恨锁重楼。</w:t>
      </w:r>
    </w:p>
    <w:p w14:paraId="4DE7D8B1" w14:textId="77777777" w:rsidR="00210499" w:rsidRDefault="00210499">
      <w:pPr>
        <w:rPr>
          <w:rFonts w:hint="eastAsia"/>
        </w:rPr>
      </w:pPr>
    </w:p>
    <w:p w14:paraId="4FAD5CE7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风里落花谁是主？</w:t>
      </w:r>
    </w:p>
    <w:p w14:paraId="380CD049" w14:textId="77777777" w:rsidR="00210499" w:rsidRDefault="00210499">
      <w:pPr>
        <w:rPr>
          <w:rFonts w:hint="eastAsia"/>
        </w:rPr>
      </w:pPr>
    </w:p>
    <w:p w14:paraId="22268F6C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思悠悠。</w:t>
      </w:r>
    </w:p>
    <w:p w14:paraId="3C583BBF" w14:textId="77777777" w:rsidR="00210499" w:rsidRDefault="00210499">
      <w:pPr>
        <w:rPr>
          <w:rFonts w:hint="eastAsia"/>
        </w:rPr>
      </w:pPr>
    </w:p>
    <w:p w14:paraId="2C9577DD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青鸟不传云外信，</w:t>
      </w:r>
    </w:p>
    <w:p w14:paraId="6CCAD256" w14:textId="77777777" w:rsidR="00210499" w:rsidRDefault="00210499">
      <w:pPr>
        <w:rPr>
          <w:rFonts w:hint="eastAsia"/>
        </w:rPr>
      </w:pPr>
    </w:p>
    <w:p w14:paraId="1D1972DC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丁香空结雨中愁。</w:t>
      </w:r>
    </w:p>
    <w:p w14:paraId="73D4C93B" w14:textId="77777777" w:rsidR="00210499" w:rsidRDefault="00210499">
      <w:pPr>
        <w:rPr>
          <w:rFonts w:hint="eastAsia"/>
        </w:rPr>
      </w:pPr>
    </w:p>
    <w:p w14:paraId="2F530389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回首绿波三楚暮，</w:t>
      </w:r>
    </w:p>
    <w:p w14:paraId="16A4C627" w14:textId="77777777" w:rsidR="00210499" w:rsidRDefault="00210499">
      <w:pPr>
        <w:rPr>
          <w:rFonts w:hint="eastAsia"/>
        </w:rPr>
      </w:pPr>
    </w:p>
    <w:p w14:paraId="1553A9BA" w14:textId="77777777" w:rsidR="00210499" w:rsidRDefault="00210499">
      <w:pPr>
        <w:rPr>
          <w:rFonts w:hint="eastAsia"/>
        </w:rPr>
      </w:pPr>
      <w:r>
        <w:rPr>
          <w:rFonts w:hint="eastAsia"/>
        </w:rPr>
        <w:t xml:space="preserve"> 接天流。</w:t>
      </w:r>
    </w:p>
    <w:p w14:paraId="18BF2E46" w14:textId="77777777" w:rsidR="00210499" w:rsidRDefault="00210499">
      <w:pPr>
        <w:rPr>
          <w:rFonts w:hint="eastAsia"/>
        </w:rPr>
      </w:pPr>
    </w:p>
    <w:p w14:paraId="4BEC4000" w14:textId="77777777" w:rsidR="00210499" w:rsidRDefault="00210499">
      <w:pPr>
        <w:rPr>
          <w:rFonts w:hint="eastAsia"/>
        </w:rPr>
      </w:pPr>
    </w:p>
    <w:p w14:paraId="1F841681" w14:textId="77777777" w:rsidR="00210499" w:rsidRDefault="00210499">
      <w:pPr>
        <w:rPr>
          <w:rFonts w:hint="eastAsia"/>
        </w:rPr>
      </w:pPr>
    </w:p>
    <w:p w14:paraId="6486C1C6" w14:textId="77777777" w:rsidR="00210499" w:rsidRDefault="00210499">
      <w:pPr>
        <w:rPr>
          <w:rFonts w:hint="eastAsia"/>
        </w:rPr>
      </w:pPr>
      <w:r>
        <w:rPr>
          <w:rFonts w:hint="eastAsia"/>
        </w:rPr>
        <w:t>词中，“手卷真珠上玉钩”描绘了一幅女子卷帘望远的画面，表达了她对外界的好奇与期待；“依前春恨锁重楼”则将这种情感深化，暗示着即便时光流逝，心中的遗憾依旧如影随形。“风里落花谁是主？”一句，以落花自比，道出了生命短暂、命运无常的主题。接下来的几句，则进一步渲染了这种惆怅的情绪，通过“青鸟”、“丁香”等意象，勾勒出一幅幅凄美动人的画面。“回首绿波三楚暮，接天流”既是对眼前景物的写照，也是对未来的一种隐喻，表达了词人对未来的迷茫与不安。</w:t>
      </w:r>
    </w:p>
    <w:p w14:paraId="37007F10" w14:textId="77777777" w:rsidR="00210499" w:rsidRDefault="00210499">
      <w:pPr>
        <w:rPr>
          <w:rFonts w:hint="eastAsia"/>
        </w:rPr>
      </w:pPr>
    </w:p>
    <w:p w14:paraId="7D36E01E" w14:textId="77777777" w:rsidR="00210499" w:rsidRDefault="00210499">
      <w:pPr>
        <w:rPr>
          <w:rFonts w:hint="eastAsia"/>
        </w:rPr>
      </w:pPr>
      <w:r>
        <w:rPr>
          <w:rFonts w:hint="eastAsia"/>
        </w:rPr>
        <w:t>《摊破浣溪沙》的艺术特色</w:t>
      </w:r>
    </w:p>
    <w:p w14:paraId="3B161949" w14:textId="77777777" w:rsidR="00210499" w:rsidRDefault="00210499">
      <w:pPr>
        <w:rPr>
          <w:rFonts w:hint="eastAsia"/>
        </w:rPr>
      </w:pPr>
      <w:r>
        <w:rPr>
          <w:rFonts w:hint="eastAsia"/>
        </w:rPr>
        <w:t>从艺术角度来看，《摊破浣溪沙》具有很高的审美价值。它运用了大量的象征手法，如“真珠”、“玉钩”、“青鸟”、“丁香”等，这些意象不仅丰富了词的内涵，也增强了作品的艺术感染力。李璟在这首词中巧妙地融合了景物描写与情感表达，使二者相得益彰。再者，词中的语言简洁明快，却又不失深沉含蓄，给读者留下了广阔的想象空间。整首词结构严谨，层次分明，体现了作者高超的艺术技巧。</w:t>
      </w:r>
    </w:p>
    <w:p w14:paraId="54A6B3D2" w14:textId="77777777" w:rsidR="00210499" w:rsidRDefault="00210499">
      <w:pPr>
        <w:rPr>
          <w:rFonts w:hint="eastAsia"/>
        </w:rPr>
      </w:pPr>
    </w:p>
    <w:p w14:paraId="2494D656" w14:textId="77777777" w:rsidR="00210499" w:rsidRDefault="00210499">
      <w:pPr>
        <w:rPr>
          <w:rFonts w:hint="eastAsia"/>
        </w:rPr>
      </w:pPr>
      <w:r>
        <w:rPr>
          <w:rFonts w:hint="eastAsia"/>
        </w:rPr>
        <w:t>《摊破浣溪沙》的影响与传承</w:t>
      </w:r>
    </w:p>
    <w:p w14:paraId="7C457E6D" w14:textId="77777777" w:rsidR="00210499" w:rsidRDefault="00210499">
      <w:pPr>
        <w:rPr>
          <w:rFonts w:hint="eastAsia"/>
        </w:rPr>
      </w:pPr>
      <w:r>
        <w:rPr>
          <w:rFonts w:hint="eastAsia"/>
        </w:rPr>
        <w:t>作为一首经典的宋词，《摊破浣溪沙》对中国文学产生了深远的影响。它不仅是研究五代十国时期文化的重要资料，也为后世文人提供了丰富的创作灵感。许多诗人、词人在他们的作品中引用或模仿了《摊破浣溪沙》中的意象和表达方式。不仅如此，这首词还被翻译成多种语言，在国际上获得了广泛的认可。它所传达的那种淡淡的哀愁和对美好事物的向往，跨越了时空的限制，触动了无数人的心弦。《摊破浣溪沙》不仅是一首美丽的词作，更是中国文化宝库中一颗璀璨的明珠。</w:t>
      </w:r>
    </w:p>
    <w:p w14:paraId="33F2E32E" w14:textId="77777777" w:rsidR="00210499" w:rsidRDefault="00210499">
      <w:pPr>
        <w:rPr>
          <w:rFonts w:hint="eastAsia"/>
        </w:rPr>
      </w:pPr>
    </w:p>
    <w:p w14:paraId="57B3550F" w14:textId="77777777" w:rsidR="00210499" w:rsidRDefault="002104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E71D6" w14:textId="080234E1" w:rsidR="00D204A6" w:rsidRDefault="00D204A6"/>
    <w:sectPr w:rsidR="00D20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A6"/>
    <w:rsid w:val="00210499"/>
    <w:rsid w:val="003B267A"/>
    <w:rsid w:val="00D2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9EA8E-473B-40C4-A119-957F3710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0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0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0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0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0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0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0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0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0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0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0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0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0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0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0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0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0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0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0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0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0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0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0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0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0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0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0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0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0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