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38BBC" w14:textId="77777777" w:rsidR="00D53A80" w:rsidRDefault="00D53A80">
      <w:pPr>
        <w:rPr>
          <w:rFonts w:hint="eastAsia"/>
        </w:rPr>
      </w:pPr>
      <w:r>
        <w:rPr>
          <w:rFonts w:hint="eastAsia"/>
        </w:rPr>
        <w:t>xié xiàn de pīn yīn</w:t>
      </w:r>
    </w:p>
    <w:p w14:paraId="75EE9B7E" w14:textId="77777777" w:rsidR="00D53A80" w:rsidRDefault="00D53A80">
      <w:pPr>
        <w:rPr>
          <w:rFonts w:hint="eastAsia"/>
        </w:rPr>
      </w:pPr>
      <w:r>
        <w:rPr>
          <w:rFonts w:hint="eastAsia"/>
        </w:rPr>
        <w:t>斜线，这个在中文里看似简单的符号，却承载着丰富的文化和历史内涵。从古老的象形文字到现代的印刷体，斜线以其独特的形态，在书写和排版中扮演了不可或缺的角色。作为一种连接不同元素的方式，它不仅出现在数学公式、计算机编程语言中，而且在日常生活中也无处不在，如文件路径分隔符或是表示分数的分数线。</w:t>
      </w:r>
    </w:p>
    <w:p w14:paraId="1427F8D9" w14:textId="77777777" w:rsidR="00D53A80" w:rsidRDefault="00D53A80">
      <w:pPr>
        <w:rPr>
          <w:rFonts w:hint="eastAsia"/>
        </w:rPr>
      </w:pPr>
    </w:p>
    <w:p w14:paraId="0EE251C7" w14:textId="77777777" w:rsidR="00D53A80" w:rsidRDefault="00D53A80">
      <w:pPr>
        <w:rPr>
          <w:rFonts w:hint="eastAsia"/>
        </w:rPr>
      </w:pPr>
      <w:r>
        <w:rPr>
          <w:rFonts w:hint="eastAsia"/>
        </w:rPr>
        <w:t>起源与发展</w:t>
      </w:r>
    </w:p>
    <w:p w14:paraId="00729004" w14:textId="77777777" w:rsidR="00D53A80" w:rsidRDefault="00D53A80">
      <w:pPr>
        <w:rPr>
          <w:rFonts w:hint="eastAsia"/>
        </w:rPr>
      </w:pPr>
      <w:r>
        <w:rPr>
          <w:rFonts w:hint="eastAsia"/>
        </w:rPr>
        <w:t>斜线的历史可以追溯到远古时期。最早的斜线形式可能源于自然界中的裂痕或倾斜的物体，古人模仿这些自然现象创造出了这一符号。随着时间的发展，斜线逐渐被赋予了更多功能。例如，在古代中国的算筹计算中，斜线就被用来表示除法运算；而在西方，斜线最早是作为拉丁字母“v”的变体出现，后来演变为现今我们熟知的斜杠（/）。随着印刷术的进步，斜线开始广泛应用于文本排版之中，成为了一种重要的视觉元素。</w:t>
      </w:r>
    </w:p>
    <w:p w14:paraId="47FA6356" w14:textId="77777777" w:rsidR="00D53A80" w:rsidRDefault="00D53A80">
      <w:pPr>
        <w:rPr>
          <w:rFonts w:hint="eastAsia"/>
        </w:rPr>
      </w:pPr>
    </w:p>
    <w:p w14:paraId="02822BA8" w14:textId="77777777" w:rsidR="00D53A80" w:rsidRDefault="00D53A80">
      <w:pPr>
        <w:rPr>
          <w:rFonts w:hint="eastAsia"/>
        </w:rPr>
      </w:pPr>
      <w:r>
        <w:rPr>
          <w:rFonts w:hint="eastAsia"/>
        </w:rPr>
        <w:t>文化意义</w:t>
      </w:r>
    </w:p>
    <w:p w14:paraId="1E591363" w14:textId="77777777" w:rsidR="00D53A80" w:rsidRDefault="00D53A80">
      <w:pPr>
        <w:rPr>
          <w:rFonts w:hint="eastAsia"/>
        </w:rPr>
      </w:pPr>
      <w:r>
        <w:rPr>
          <w:rFonts w:hint="eastAsia"/>
        </w:rPr>
        <w:t>斜线不仅仅是一个符号，它还蕴含着深厚的文化价值。在中国传统文化里，斜线经常出现在书法艺术作品中，书法家们通过笔画的倾斜角度来表达情感与意境。在诗歌创作方面，斜线有时会被用作诗句之间的分隔符，增强了诗句间的节奏感。斜线也象征着突破常规、追求创新的精神。在现代社会，这种精神体现在互联网时代下各种新兴事物上，比如斜杠青年——指那些不局限于单一职业身份的人群，他们如同斜线一样跨越不同领域，展现出多元化的个人魅力。</w:t>
      </w:r>
    </w:p>
    <w:p w14:paraId="50D854CA" w14:textId="77777777" w:rsidR="00D53A80" w:rsidRDefault="00D53A80">
      <w:pPr>
        <w:rPr>
          <w:rFonts w:hint="eastAsia"/>
        </w:rPr>
      </w:pPr>
    </w:p>
    <w:p w14:paraId="3AFB619B" w14:textId="77777777" w:rsidR="00D53A80" w:rsidRDefault="00D53A80">
      <w:pPr>
        <w:rPr>
          <w:rFonts w:hint="eastAsia"/>
        </w:rPr>
      </w:pPr>
      <w:r>
        <w:rPr>
          <w:rFonts w:hint="eastAsia"/>
        </w:rPr>
        <w:t>现代应用</w:t>
      </w:r>
    </w:p>
    <w:p w14:paraId="16027D69" w14:textId="77777777" w:rsidR="00D53A80" w:rsidRDefault="00D53A80">
      <w:pPr>
        <w:rPr>
          <w:rFonts w:hint="eastAsia"/>
        </w:rPr>
      </w:pPr>
      <w:r>
        <w:rPr>
          <w:rFonts w:hint="eastAsia"/>
        </w:rPr>
        <w:t>进入信息时代后，斜线的应用更加广泛且多样化。在网络地址栏输入网址时，我们可以看到斜线用于区分服务器名称与网页路径；电子邮件地址中，“@”之后的部分也常以斜线最后的总结。编程语言里，斜线有着特殊的意义，它可以是注释标记（//），也可以是正则表达式的一部分。不仅如此，在社交媒体平台上，用户昵称后面往往会加上一个斜线，然后接上个性签名或者简介，这已经成为了一种流行的表达方式。</w:t>
      </w:r>
    </w:p>
    <w:p w14:paraId="12632D12" w14:textId="77777777" w:rsidR="00D53A80" w:rsidRDefault="00D53A80">
      <w:pPr>
        <w:rPr>
          <w:rFonts w:hint="eastAsia"/>
        </w:rPr>
      </w:pPr>
    </w:p>
    <w:p w14:paraId="72CCDA8A" w14:textId="77777777" w:rsidR="00D53A80" w:rsidRDefault="00D53A80">
      <w:pPr>
        <w:rPr>
          <w:rFonts w:hint="eastAsia"/>
        </w:rPr>
      </w:pPr>
      <w:r>
        <w:rPr>
          <w:rFonts w:hint="eastAsia"/>
        </w:rPr>
        <w:t>未来展望</w:t>
      </w:r>
    </w:p>
    <w:p w14:paraId="77EE1A36" w14:textId="77777777" w:rsidR="00D53A80" w:rsidRDefault="00D53A80">
      <w:pPr>
        <w:rPr>
          <w:rFonts w:hint="eastAsia"/>
        </w:rPr>
      </w:pPr>
      <w:r>
        <w:rPr>
          <w:rFonts w:hint="eastAsia"/>
        </w:rPr>
        <w:t>展望未来，斜线将继续在我们的生活里发挥重要作用。随着科技的不断进步，新的应用场景将不断涌现。或许有一天，斜线会成为连接虚拟世界与现实世界的桥梁之一，帮助人们更好地理解和探索未知领域。无论是在设计美学还是功能实现上，斜线都将为我们带来更多惊喜，见证人类文明发展的新阶段。</w:t>
      </w:r>
    </w:p>
    <w:p w14:paraId="6D97A145" w14:textId="77777777" w:rsidR="00D53A80" w:rsidRDefault="00D53A80">
      <w:pPr>
        <w:rPr>
          <w:rFonts w:hint="eastAsia"/>
        </w:rPr>
      </w:pPr>
    </w:p>
    <w:p w14:paraId="05945655" w14:textId="77777777" w:rsidR="00D53A80" w:rsidRDefault="00D53A8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E1F090" w14:textId="6D12CECC" w:rsidR="00601DBF" w:rsidRDefault="00601DBF"/>
    <w:sectPr w:rsidR="00601D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DBF"/>
    <w:rsid w:val="003B267A"/>
    <w:rsid w:val="00601DBF"/>
    <w:rsid w:val="00D53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5CCCB1-727E-49E9-8F2A-8966C4602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1D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1D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1D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1D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1D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1D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1D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1D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1D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1D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1D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1D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1D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1D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1D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1D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1D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1D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1D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1D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1D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1D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1D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1D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1D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1D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1D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1D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1D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2025-02-10T03:41:00Z</dcterms:created>
  <dcterms:modified xsi:type="dcterms:W3CDTF">2025-02-10T03:41:00Z</dcterms:modified>
</cp:coreProperties>
</file>