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8EACA" w14:textId="77777777" w:rsidR="00764794" w:rsidRDefault="00764794">
      <w:pPr>
        <w:rPr>
          <w:rFonts w:hint="eastAsia"/>
        </w:rPr>
      </w:pPr>
      <w:r>
        <w:rPr>
          <w:rFonts w:hint="eastAsia"/>
        </w:rPr>
        <w:t>小桥流柳 (Xiǎo Qiáo Liú Liǔ)</w:t>
      </w:r>
    </w:p>
    <w:p w14:paraId="31BDB278" w14:textId="77777777" w:rsidR="00764794" w:rsidRDefault="00764794">
      <w:pPr>
        <w:rPr>
          <w:rFonts w:hint="eastAsia"/>
        </w:rPr>
      </w:pPr>
      <w:r>
        <w:rPr>
          <w:rFonts w:hint="eastAsia"/>
        </w:rPr>
        <w:t>在中国的江南水乡，有一种景致令人难以忘怀，那便是“小桥流柳”。此语描绘了一种典型的中国古典园林和乡村景象：一座小巧玲珑的石桥横跨在潺潺流水之上，两岸垂柳依依，随风轻摆。这种画面不仅是中国传统绘画与诗歌中的常客，也是现代人追求宁静、向往自然的心灵寄托。</w:t>
      </w:r>
    </w:p>
    <w:p w14:paraId="704CA260" w14:textId="77777777" w:rsidR="00764794" w:rsidRDefault="00764794">
      <w:pPr>
        <w:rPr>
          <w:rFonts w:hint="eastAsia"/>
        </w:rPr>
      </w:pPr>
    </w:p>
    <w:p w14:paraId="1F43DF00" w14:textId="77777777" w:rsidR="00764794" w:rsidRDefault="00764794">
      <w:pPr>
        <w:rPr>
          <w:rFonts w:hint="eastAsia"/>
        </w:rPr>
      </w:pPr>
      <w:r>
        <w:rPr>
          <w:rFonts w:hint="eastAsia"/>
        </w:rPr>
        <w:t>历史渊源</w:t>
      </w:r>
    </w:p>
    <w:p w14:paraId="0892ECB3" w14:textId="77777777" w:rsidR="00764794" w:rsidRDefault="00764794">
      <w:pPr>
        <w:rPr>
          <w:rFonts w:hint="eastAsia"/>
        </w:rPr>
      </w:pPr>
      <w:r>
        <w:rPr>
          <w:rFonts w:hint="eastAsia"/>
        </w:rPr>
        <w:t>自古以来，“小桥流柳”的意境便与中国文化紧密相连。它出现在无数文人墨客的笔下，成为他们表达情感、寄托理想的重要载体。例如，在宋代词人蒋捷的作品中，就曾用“小桥流水静悠悠”来抒发他对故乡的思念之情。明清时期，随着园林艺术的发展，这一景象更是被精心设计并融入到私家园林之中，成为了人们生活中不可或缺的一部分。</w:t>
      </w:r>
    </w:p>
    <w:p w14:paraId="1EE2D5EF" w14:textId="77777777" w:rsidR="00764794" w:rsidRDefault="00764794">
      <w:pPr>
        <w:rPr>
          <w:rFonts w:hint="eastAsia"/>
        </w:rPr>
      </w:pPr>
    </w:p>
    <w:p w14:paraId="52B300BF" w14:textId="77777777" w:rsidR="00764794" w:rsidRDefault="00764794">
      <w:pPr>
        <w:rPr>
          <w:rFonts w:hint="eastAsia"/>
        </w:rPr>
      </w:pPr>
      <w:r>
        <w:rPr>
          <w:rFonts w:hint="eastAsia"/>
        </w:rPr>
        <w:t>建筑特色</w:t>
      </w:r>
    </w:p>
    <w:p w14:paraId="37487080" w14:textId="77777777" w:rsidR="00764794" w:rsidRDefault="00764794">
      <w:pPr>
        <w:rPr>
          <w:rFonts w:hint="eastAsia"/>
        </w:rPr>
      </w:pPr>
      <w:r>
        <w:rPr>
          <w:rFonts w:hint="eastAsia"/>
        </w:rPr>
        <w:t>“小桥流柳”中的桥梁通常是采用当地石材建造而成的小型拱桥或平板桥，其结构简单却坚固耐用，既满足了交通需求，又与周围的自然环境和谐统一。而岸边种植的垂柳，则因其柔韧的枝条和翠绿的颜色，为整个景观增添了无限生机。当微风吹过时，柳枝轻轻摇曳，仿佛在向行人招手，邀请他们停下脚步，享受片刻的安宁。</w:t>
      </w:r>
    </w:p>
    <w:p w14:paraId="29547517" w14:textId="77777777" w:rsidR="00764794" w:rsidRDefault="00764794">
      <w:pPr>
        <w:rPr>
          <w:rFonts w:hint="eastAsia"/>
        </w:rPr>
      </w:pPr>
    </w:p>
    <w:p w14:paraId="710D6A75" w14:textId="77777777" w:rsidR="00764794" w:rsidRDefault="00764794">
      <w:pPr>
        <w:rPr>
          <w:rFonts w:hint="eastAsia"/>
        </w:rPr>
      </w:pPr>
      <w:r>
        <w:rPr>
          <w:rFonts w:hint="eastAsia"/>
        </w:rPr>
        <w:t>文学艺术中的表现</w:t>
      </w:r>
    </w:p>
    <w:p w14:paraId="2A4F1674" w14:textId="77777777" w:rsidR="00764794" w:rsidRDefault="00764794">
      <w:pPr>
        <w:rPr>
          <w:rFonts w:hint="eastAsia"/>
        </w:rPr>
      </w:pPr>
      <w:r>
        <w:rPr>
          <w:rFonts w:hint="eastAsia"/>
        </w:rPr>
        <w:t>在中国的传统文学作品里，“小桥流柳”不仅是美丽的风景描写，更象征着一种远离尘嚣的生活态度。诗人常常借此类意象表达对田园生活的向往以及对世俗纷争的厌倦。在绘画领域，尤其是水墨画中，画家们喜欢以淡雅的笔触勾勒出这样一幅幅宁静的画面，让观者感受到那份质朴而又深邃的美好。</w:t>
      </w:r>
    </w:p>
    <w:p w14:paraId="728EDA2B" w14:textId="77777777" w:rsidR="00764794" w:rsidRDefault="00764794">
      <w:pPr>
        <w:rPr>
          <w:rFonts w:hint="eastAsia"/>
        </w:rPr>
      </w:pPr>
    </w:p>
    <w:p w14:paraId="63B8E06A" w14:textId="77777777" w:rsidR="00764794" w:rsidRDefault="00764794">
      <w:pPr>
        <w:rPr>
          <w:rFonts w:hint="eastAsia"/>
        </w:rPr>
      </w:pPr>
      <w:r>
        <w:rPr>
          <w:rFonts w:hint="eastAsia"/>
        </w:rPr>
        <w:t>现代意义</w:t>
      </w:r>
    </w:p>
    <w:p w14:paraId="73B81AFA" w14:textId="77777777" w:rsidR="00764794" w:rsidRDefault="00764794">
      <w:pPr>
        <w:rPr>
          <w:rFonts w:hint="eastAsia"/>
        </w:rPr>
      </w:pPr>
      <w:r>
        <w:rPr>
          <w:rFonts w:hint="eastAsia"/>
        </w:rPr>
        <w:t>进入现代社会后，“小桥流柳”所代表的那种悠闲自在的生活方式虽然难以完全再现，但它依然是许多人梦寐以求的理想状态。城市化进程加快的人们更加渴望寻找一片净土，在繁忙的工作之余能够放松心情。因此，无论是新建的公园还是改造后的古镇街区，我们都能看到设计师们努力重现这一经典元素的身影，使之成为连接过去与现在的情感纽带。</w:t>
      </w:r>
    </w:p>
    <w:p w14:paraId="24391A9E" w14:textId="77777777" w:rsidR="00764794" w:rsidRDefault="00764794">
      <w:pPr>
        <w:rPr>
          <w:rFonts w:hint="eastAsia"/>
        </w:rPr>
      </w:pPr>
    </w:p>
    <w:p w14:paraId="62276DEF" w14:textId="77777777" w:rsidR="00764794" w:rsidRDefault="00764794">
      <w:pPr>
        <w:rPr>
          <w:rFonts w:hint="eastAsia"/>
        </w:rPr>
      </w:pPr>
      <w:r>
        <w:rPr>
          <w:rFonts w:hint="eastAsia"/>
        </w:rPr>
        <w:t>最后的总结</w:t>
      </w:r>
    </w:p>
    <w:p w14:paraId="37BF3CED" w14:textId="77777777" w:rsidR="00764794" w:rsidRDefault="00764794">
      <w:pPr>
        <w:rPr>
          <w:rFonts w:hint="eastAsia"/>
        </w:rPr>
      </w:pPr>
      <w:r>
        <w:rPr>
          <w:rFonts w:hint="eastAsia"/>
        </w:rPr>
        <w:t>“小桥流柳”不仅仅是一处具体的地理风貌，更是一种蕴含着深厚文化底蕴的精神符号。它见证了中国千百年来的变迁与发展，承载了几代人的记忆与情怀。即使时代如何改变，这份源自心底的喜爱与怀念永远不会褪色。</w:t>
      </w:r>
    </w:p>
    <w:p w14:paraId="611138B9" w14:textId="77777777" w:rsidR="00764794" w:rsidRDefault="00764794">
      <w:pPr>
        <w:rPr>
          <w:rFonts w:hint="eastAsia"/>
        </w:rPr>
      </w:pPr>
    </w:p>
    <w:p w14:paraId="338C3C42" w14:textId="77777777" w:rsidR="00764794" w:rsidRDefault="007647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A441A2" w14:textId="6CB9EB7E" w:rsidR="008356E4" w:rsidRDefault="008356E4"/>
    <w:sectPr w:rsidR="00835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6E4"/>
    <w:rsid w:val="003B267A"/>
    <w:rsid w:val="00764794"/>
    <w:rsid w:val="0083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66A0A3-1B7A-4D0D-9AAD-6985D676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6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6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6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6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6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6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6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6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6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5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5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56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56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56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56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56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56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56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5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6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56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56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6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6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56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56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