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60B85" w14:textId="77777777" w:rsidR="00FB07EF" w:rsidRDefault="00FB07EF">
      <w:pPr>
        <w:rPr>
          <w:rFonts w:hint="eastAsia"/>
        </w:rPr>
      </w:pPr>
      <w:r>
        <w:rPr>
          <w:rFonts w:hint="eastAsia"/>
        </w:rPr>
        <w:t>另一个的拼音怎么写的：探索汉语拼音的奥秘</w:t>
      </w:r>
    </w:p>
    <w:p w14:paraId="5BDFDE1A" w14:textId="77777777" w:rsidR="00FB07EF" w:rsidRDefault="00FB07EF">
      <w:pPr>
        <w:rPr>
          <w:rFonts w:hint="eastAsia"/>
        </w:rPr>
      </w:pPr>
      <w:r>
        <w:rPr>
          <w:rFonts w:hint="eastAsia"/>
        </w:rPr>
        <w:t>在汉语的世界里，每个汉字都承载着独特的意义和文化内涵。当我们提到“另一个”的拼音时，实际上是在谈论如何用拉丁字母来表示这个表达的发音。对于想要深入学习中文或对语言学感兴趣的人来说，了解“另一个”的拼音不仅是一种技能，更是一扇通往中国语言文化的窗户。</w:t>
      </w:r>
    </w:p>
    <w:p w14:paraId="7CE6DD00" w14:textId="77777777" w:rsidR="00FB07EF" w:rsidRDefault="00FB07EF">
      <w:pPr>
        <w:rPr>
          <w:rFonts w:hint="eastAsia"/>
        </w:rPr>
      </w:pPr>
    </w:p>
    <w:p w14:paraId="421A82FC" w14:textId="77777777" w:rsidR="00FB07EF" w:rsidRDefault="00FB07EF">
      <w:pPr>
        <w:rPr>
          <w:rFonts w:hint="eastAsia"/>
        </w:rPr>
      </w:pPr>
      <w:r>
        <w:rPr>
          <w:rFonts w:hint="eastAsia"/>
        </w:rPr>
        <w:t>从“另”到“一个”：单字与词语的拼音构成</w:t>
      </w:r>
    </w:p>
    <w:p w14:paraId="0AA3BD18" w14:textId="77777777" w:rsidR="00FB07EF" w:rsidRDefault="00FB07EF">
      <w:pPr>
        <w:rPr>
          <w:rFonts w:hint="eastAsia"/>
        </w:rPr>
      </w:pPr>
      <w:r>
        <w:rPr>
          <w:rFonts w:hint="eastAsia"/>
        </w:rPr>
        <w:t>“另”字的拼音是 lìng，它是一个独立的音节，代表着不同的、另外的意思。而“一个”的拼音则是 yī gè。“一”在这里读作第一声，意味着单一或者整体中的每一个；“个”作为量词，其拼音为 gè。当这三个字组合成短语“另一个”时，它们共同传达了除已知对象之外的新对象的概念。</w:t>
      </w:r>
    </w:p>
    <w:p w14:paraId="1E852CA1" w14:textId="77777777" w:rsidR="00FB07EF" w:rsidRDefault="00FB07EF">
      <w:pPr>
        <w:rPr>
          <w:rFonts w:hint="eastAsia"/>
        </w:rPr>
      </w:pPr>
    </w:p>
    <w:p w14:paraId="0A6BCE5B" w14:textId="77777777" w:rsidR="00FB07EF" w:rsidRDefault="00FB07EF">
      <w:pPr>
        <w:rPr>
          <w:rFonts w:hint="eastAsia"/>
        </w:rPr>
      </w:pPr>
      <w:r>
        <w:rPr>
          <w:rFonts w:hint="eastAsia"/>
        </w:rPr>
        <w:t>音调的重要性：区分含义的关键</w:t>
      </w:r>
    </w:p>
    <w:p w14:paraId="53C9DA19" w14:textId="77777777" w:rsidR="00FB07EF" w:rsidRDefault="00FB07EF">
      <w:pPr>
        <w:rPr>
          <w:rFonts w:hint="eastAsia"/>
        </w:rPr>
      </w:pPr>
      <w:r>
        <w:rPr>
          <w:rFonts w:hint="eastAsia"/>
        </w:rPr>
        <w:t>汉语中，音调的变化可以改变单词的意义。以“另”为例，lìng（第四声）指的是另外的、其他的；但如果读成 lín（第二声），则指向了一种姓氏。因此，在书写“另一个”的拼音时，正确的音调标记至关重要。完整的拼音表达应为：“另一个” lìng yī gè，其中每个音节都有其特定的声调符号。</w:t>
      </w:r>
    </w:p>
    <w:p w14:paraId="5B60DAFA" w14:textId="77777777" w:rsidR="00FB07EF" w:rsidRDefault="00FB07EF">
      <w:pPr>
        <w:rPr>
          <w:rFonts w:hint="eastAsia"/>
        </w:rPr>
      </w:pPr>
    </w:p>
    <w:p w14:paraId="59EE7A35" w14:textId="77777777" w:rsidR="00FB07EF" w:rsidRDefault="00FB07EF">
      <w:pPr>
        <w:rPr>
          <w:rFonts w:hint="eastAsia"/>
        </w:rPr>
      </w:pPr>
      <w:r>
        <w:rPr>
          <w:rFonts w:hint="eastAsia"/>
        </w:rPr>
        <w:t>拼音的实际应用：教育与交流</w:t>
      </w:r>
    </w:p>
    <w:p w14:paraId="59A73C1C" w14:textId="77777777" w:rsidR="00FB07EF" w:rsidRDefault="00FB07EF">
      <w:pPr>
        <w:rPr>
          <w:rFonts w:hint="eastAsia"/>
        </w:rPr>
      </w:pPr>
      <w:r>
        <w:rPr>
          <w:rFonts w:hint="eastAsia"/>
        </w:rPr>
        <w:t>在实际生活中，拼音不仅是儿童学习汉字发音的基础工具，也是非母语者掌握汉语的重要桥梁。对于初学者而言，“另一个”的正确拼音可以帮助他们准确地发出这个词组的声音，并且更好地理解其含义。在没有汉字输入法的情况下，人们还可以通过拼音输入法快速打出想要表达的文字，这使得拼音成为了现代通讯不可或缺的一部分。</w:t>
      </w:r>
    </w:p>
    <w:p w14:paraId="1B555216" w14:textId="77777777" w:rsidR="00FB07EF" w:rsidRDefault="00FB07EF">
      <w:pPr>
        <w:rPr>
          <w:rFonts w:hint="eastAsia"/>
        </w:rPr>
      </w:pPr>
    </w:p>
    <w:p w14:paraId="74692E92" w14:textId="77777777" w:rsidR="00FB07EF" w:rsidRDefault="00FB07EF">
      <w:pPr>
        <w:rPr>
          <w:rFonts w:hint="eastAsia"/>
        </w:rPr>
      </w:pPr>
      <w:r>
        <w:rPr>
          <w:rFonts w:hint="eastAsia"/>
        </w:rPr>
        <w:t>拼音背后的文化故事：传统与现代的融合</w:t>
      </w:r>
    </w:p>
    <w:p w14:paraId="6ACD2361" w14:textId="77777777" w:rsidR="00FB07EF" w:rsidRDefault="00FB07EF">
      <w:pPr>
        <w:rPr>
          <w:rFonts w:hint="eastAsia"/>
        </w:rPr>
      </w:pPr>
      <w:r>
        <w:rPr>
          <w:rFonts w:hint="eastAsia"/>
        </w:rPr>
        <w:t>汉语拼音系统自1958年正式推行以来，已经经历了半个多世纪的发展。它既保留了古老汉字的独特魅力，又适应了全球化背景下信息交流的需求。当我们书写“另一个”的拼音时，我们不仅仅是在记录一种发音方式，更是在体验一段连接过去与未来的文化之旅。通过学习和使用拼音，我们可以更加贴近中国的语言艺术，感受那份跨越时空的智慧结晶。</w:t>
      </w:r>
    </w:p>
    <w:p w14:paraId="74BB0809" w14:textId="77777777" w:rsidR="00FB07EF" w:rsidRDefault="00FB07EF">
      <w:pPr>
        <w:rPr>
          <w:rFonts w:hint="eastAsia"/>
        </w:rPr>
      </w:pPr>
    </w:p>
    <w:p w14:paraId="455DA47E" w14:textId="77777777" w:rsidR="00FB07EF" w:rsidRDefault="00FB07EF">
      <w:pPr>
        <w:rPr>
          <w:rFonts w:hint="eastAsia"/>
        </w:rPr>
      </w:pPr>
      <w:r>
        <w:rPr>
          <w:rFonts w:hint="eastAsia"/>
        </w:rPr>
        <w:t>最后的总结：拼音学习的价值</w:t>
      </w:r>
    </w:p>
    <w:p w14:paraId="20DEA203" w14:textId="77777777" w:rsidR="00FB07EF" w:rsidRDefault="00FB07EF">
      <w:pPr>
        <w:rPr>
          <w:rFonts w:hint="eastAsia"/>
        </w:rPr>
      </w:pPr>
      <w:r>
        <w:rPr>
          <w:rFonts w:hint="eastAsia"/>
        </w:rPr>
        <w:t>“另一个”的拼音是 lìng yī gè。这一简单的拼音组合背后，蕴含着丰富的语音知识和深厚的文化底蕴。无论是为了提高自身的汉语水平，还是出于对中国文化的热爱，深入理解和正确运用拼音都是不可或缺的一环。希望每位读者都能在这个过程中找到乐趣，进一步领略汉语的魅力。</w:t>
      </w:r>
    </w:p>
    <w:p w14:paraId="6C8FF0DF" w14:textId="77777777" w:rsidR="00FB07EF" w:rsidRDefault="00FB07EF">
      <w:pPr>
        <w:rPr>
          <w:rFonts w:hint="eastAsia"/>
        </w:rPr>
      </w:pPr>
    </w:p>
    <w:p w14:paraId="6E948F7C" w14:textId="77777777" w:rsidR="00FB07EF" w:rsidRDefault="00FB07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E8AB31" w14:textId="6918918C" w:rsidR="00584226" w:rsidRDefault="00584226"/>
    <w:sectPr w:rsidR="00584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26"/>
    <w:rsid w:val="003B267A"/>
    <w:rsid w:val="00584226"/>
    <w:rsid w:val="00FB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F1AF0C-EB6D-4DCF-B63E-548314EA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2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2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2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2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2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2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2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2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2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2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2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42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2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2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2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2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2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2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42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2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2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42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42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