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AF2C4" w14:textId="77777777" w:rsidR="00D932CF" w:rsidRDefault="00D932CF">
      <w:pPr>
        <w:rPr>
          <w:rFonts w:hint="eastAsia"/>
        </w:rPr>
      </w:pPr>
      <w:r>
        <w:rPr>
          <w:rFonts w:hint="eastAsia"/>
        </w:rPr>
        <w:t>劳碌的解释和拼音</w:t>
      </w:r>
    </w:p>
    <w:p w14:paraId="3C90510D" w14:textId="77777777" w:rsidR="00D932CF" w:rsidRDefault="00D932CF">
      <w:pPr>
        <w:rPr>
          <w:rFonts w:hint="eastAsia"/>
        </w:rPr>
      </w:pPr>
      <w:r>
        <w:rPr>
          <w:rFonts w:hint="eastAsia"/>
        </w:rPr>
        <w:t>在汉语中，“劳碌”这个词用来形容人们为了生活或目标而辛勤努力地工作，通常带有持续不断的忙碌之意。其拼音为“láo lù”。劳碌不仅体现在体力劳动上，也包括脑力劳动，它反映了人类为了实现个人价值、家庭幸福以及社会进步所付出的巨大努力。</w:t>
      </w:r>
    </w:p>
    <w:p w14:paraId="2B14ED68" w14:textId="77777777" w:rsidR="00D932CF" w:rsidRDefault="00D932CF">
      <w:pPr>
        <w:rPr>
          <w:rFonts w:hint="eastAsia"/>
        </w:rPr>
      </w:pPr>
    </w:p>
    <w:p w14:paraId="44ADC0B4" w14:textId="77777777" w:rsidR="00D932CF" w:rsidRDefault="00D932CF">
      <w:pPr>
        <w:rPr>
          <w:rFonts w:hint="eastAsia"/>
        </w:rPr>
      </w:pPr>
      <w:r>
        <w:rPr>
          <w:rFonts w:hint="eastAsia"/>
        </w:rPr>
        <w:t>劳碌的本质与意义</w:t>
      </w:r>
    </w:p>
    <w:p w14:paraId="59A27786" w14:textId="77777777" w:rsidR="00D932CF" w:rsidRDefault="00D932CF">
      <w:pPr>
        <w:rPr>
          <w:rFonts w:hint="eastAsia"/>
        </w:rPr>
      </w:pPr>
      <w:r>
        <w:rPr>
          <w:rFonts w:hint="eastAsia"/>
        </w:rPr>
        <w:t>劳碌本质上是人类活动的一部分，是生存和发展不可或缺的因素。无论是古代还是现代社会，劳碌都是维持生计、推动社会发展的重要动力。从农民耕作于田野到科学家们在实验室里探索未知，无一不是劳碌的具体表现。通过劳碌，人们不仅能获得物质上的满足，还能在精神层面上找到成就感和自我实现的价值。</w:t>
      </w:r>
    </w:p>
    <w:p w14:paraId="78ACB8C1" w14:textId="77777777" w:rsidR="00D932CF" w:rsidRDefault="00D932CF">
      <w:pPr>
        <w:rPr>
          <w:rFonts w:hint="eastAsia"/>
        </w:rPr>
      </w:pPr>
    </w:p>
    <w:p w14:paraId="3F40189F" w14:textId="77777777" w:rsidR="00D932CF" w:rsidRDefault="00D932CF">
      <w:pPr>
        <w:rPr>
          <w:rFonts w:hint="eastAsia"/>
        </w:rPr>
      </w:pPr>
      <w:r>
        <w:rPr>
          <w:rFonts w:hint="eastAsia"/>
        </w:rPr>
        <w:t>劳碌与健康的关系</w:t>
      </w:r>
    </w:p>
    <w:p w14:paraId="48D9DD07" w14:textId="77777777" w:rsidR="00D932CF" w:rsidRDefault="00D932CF">
      <w:pPr>
        <w:rPr>
          <w:rFonts w:hint="eastAsia"/>
        </w:rPr>
      </w:pPr>
      <w:r>
        <w:rPr>
          <w:rFonts w:hint="eastAsia"/>
        </w:rPr>
        <w:t>虽然适度的劳碌有益于身心健康，但过度劳累则可能带来负面影响。长期处于高强度的工作压力之下，可能会导致身体疲劳、心理压力增大，甚至影响到个人的生活质量。因此，在追求事业成功的合理安排休息时间，保持良好的生活习惯，对于维护身心健康至关重要。</w:t>
      </w:r>
    </w:p>
    <w:p w14:paraId="6CE57B62" w14:textId="77777777" w:rsidR="00D932CF" w:rsidRDefault="00D932CF">
      <w:pPr>
        <w:rPr>
          <w:rFonts w:hint="eastAsia"/>
        </w:rPr>
      </w:pPr>
    </w:p>
    <w:p w14:paraId="40987D83" w14:textId="77777777" w:rsidR="00D932CF" w:rsidRDefault="00D932CF">
      <w:pPr>
        <w:rPr>
          <w:rFonts w:hint="eastAsia"/>
        </w:rPr>
      </w:pPr>
      <w:r>
        <w:rPr>
          <w:rFonts w:hint="eastAsia"/>
        </w:rPr>
        <w:t>如何平衡劳碌与休闲</w:t>
      </w:r>
    </w:p>
    <w:p w14:paraId="2E7DA0BA" w14:textId="77777777" w:rsidR="00D932CF" w:rsidRDefault="00D932CF">
      <w:pPr>
        <w:rPr>
          <w:rFonts w:hint="eastAsia"/>
        </w:rPr>
      </w:pPr>
      <w:r>
        <w:rPr>
          <w:rFonts w:hint="eastAsia"/>
        </w:rPr>
        <w:t>面对现代快节奏的生活方式，学会在劳碌与休闲之间寻找平衡显得尤为重要。这不仅有助于提高工作效率，还能提升生活质量。可以通过制定合理的工作计划、培养兴趣爱好、参加体育锻炼等方式来缓解压力。也要注重心理健康的维护，适时寻求家人、朋友的支持与帮助，确保自己能够在紧张的工作之余得到充分的放松。</w:t>
      </w:r>
    </w:p>
    <w:p w14:paraId="23AD67FE" w14:textId="77777777" w:rsidR="00D932CF" w:rsidRDefault="00D932CF">
      <w:pPr>
        <w:rPr>
          <w:rFonts w:hint="eastAsia"/>
        </w:rPr>
      </w:pPr>
    </w:p>
    <w:p w14:paraId="6860FA8A" w14:textId="77777777" w:rsidR="00D932CF" w:rsidRDefault="00D932CF">
      <w:pPr>
        <w:rPr>
          <w:rFonts w:hint="eastAsia"/>
        </w:rPr>
      </w:pPr>
      <w:r>
        <w:rPr>
          <w:rFonts w:hint="eastAsia"/>
        </w:rPr>
        <w:t>劳碌的文化视角</w:t>
      </w:r>
    </w:p>
    <w:p w14:paraId="04E0E2F5" w14:textId="77777777" w:rsidR="00D932CF" w:rsidRDefault="00D932CF">
      <w:pPr>
        <w:rPr>
          <w:rFonts w:hint="eastAsia"/>
        </w:rPr>
      </w:pPr>
      <w:r>
        <w:rPr>
          <w:rFonts w:hint="eastAsia"/>
        </w:rPr>
        <w:t>不同的文化背景下，人们对劳碌有着不同的理解和态度。在中国传统文化中，勤劳被视为美德之一，古语有云：“业精于勤，荒于嬉。”这种观念深深植根于中国人的价值观之中，激励着一代又一代的人不断努力奋斗。而在西方文化中，也有诸如“早起的鸟儿有虫吃”等谚语，强调了勤奋的重要性。</w:t>
      </w:r>
    </w:p>
    <w:p w14:paraId="4C9324D6" w14:textId="77777777" w:rsidR="00D932CF" w:rsidRDefault="00D932CF">
      <w:pPr>
        <w:rPr>
          <w:rFonts w:hint="eastAsia"/>
        </w:rPr>
      </w:pPr>
    </w:p>
    <w:p w14:paraId="43018256" w14:textId="77777777" w:rsidR="00D932CF" w:rsidRDefault="00D932CF">
      <w:pPr>
        <w:rPr>
          <w:rFonts w:hint="eastAsia"/>
        </w:rPr>
      </w:pPr>
      <w:r>
        <w:rPr>
          <w:rFonts w:hint="eastAsia"/>
        </w:rPr>
        <w:t>最后的总结</w:t>
      </w:r>
    </w:p>
    <w:p w14:paraId="4DFBFACB" w14:textId="77777777" w:rsidR="00D932CF" w:rsidRDefault="00D932CF">
      <w:pPr>
        <w:rPr>
          <w:rFonts w:hint="eastAsia"/>
        </w:rPr>
      </w:pPr>
      <w:r>
        <w:rPr>
          <w:rFonts w:hint="eastAsia"/>
        </w:rPr>
        <w:t>“劳碌”不仅仅是一个词汇，它是人类生活状态的一种写照，体现了人们对美好生活的向往和不懈追求。无论是在个人成长过程中，还是在社会发展的长河中，劳碌都扮演着不可替代的角色。正确理解并处理好劳碌与休闲之间的关系，将有助于我们在追求梦想的路上走得更远。</w:t>
      </w:r>
    </w:p>
    <w:p w14:paraId="2D467564" w14:textId="77777777" w:rsidR="00D932CF" w:rsidRDefault="00D932CF">
      <w:pPr>
        <w:rPr>
          <w:rFonts w:hint="eastAsia"/>
        </w:rPr>
      </w:pPr>
    </w:p>
    <w:p w14:paraId="70876B39" w14:textId="77777777" w:rsidR="00D932CF" w:rsidRDefault="00D932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44A2A" w14:textId="77777777" w:rsidR="00D932CF" w:rsidRDefault="00D932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C78FB" w14:textId="16295F93" w:rsidR="000F47EA" w:rsidRDefault="000F47EA"/>
    <w:sectPr w:rsidR="000F4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EA"/>
    <w:rsid w:val="000F47EA"/>
    <w:rsid w:val="003B267A"/>
    <w:rsid w:val="00D9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E15CD-2503-4D75-9C66-012AA7E6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7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7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7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7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7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7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7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7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7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7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7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7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7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7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7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7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7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7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7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7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