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F96B" w14:textId="77777777" w:rsidR="00256757" w:rsidRDefault="00256757">
      <w:pPr>
        <w:rPr>
          <w:rFonts w:hint="eastAsia"/>
        </w:rPr>
      </w:pPr>
      <w:r>
        <w:rPr>
          <w:rFonts w:hint="eastAsia"/>
        </w:rPr>
        <w:t>lie shi ji suan de pin yin</w:t>
      </w:r>
    </w:p>
    <w:p w14:paraId="75C77BC8" w14:textId="77777777" w:rsidR="00256757" w:rsidRDefault="00256757">
      <w:pPr>
        <w:rPr>
          <w:rFonts w:hint="eastAsia"/>
        </w:rPr>
      </w:pPr>
      <w:r>
        <w:rPr>
          <w:rFonts w:hint="eastAsia"/>
        </w:rPr>
        <w:t>列式计算的拼音是“liè shì jì suàn”。列式计算是一种数学表达方法，它将算术运算以竖式的格式展现出来。这种方式不仅便于书写和阅读，而且有助于理解和执行复杂的计算步骤。在小学教育中，列式计算被广泛用于教导学生进行加法、减法、乘法和除法等基本运算。</w:t>
      </w:r>
    </w:p>
    <w:p w14:paraId="5F44D1E0" w14:textId="77777777" w:rsidR="00256757" w:rsidRDefault="00256757">
      <w:pPr>
        <w:rPr>
          <w:rFonts w:hint="eastAsia"/>
        </w:rPr>
      </w:pPr>
    </w:p>
    <w:p w14:paraId="6D5F029E" w14:textId="77777777" w:rsidR="00256757" w:rsidRDefault="00256757">
      <w:pPr>
        <w:rPr>
          <w:rFonts w:hint="eastAsia"/>
        </w:rPr>
      </w:pPr>
      <w:r>
        <w:rPr>
          <w:rFonts w:hint="eastAsia"/>
        </w:rPr>
        <w:t>传统与现代的结合</w:t>
      </w:r>
    </w:p>
    <w:p w14:paraId="7DB592B8" w14:textId="77777777" w:rsidR="00256757" w:rsidRDefault="00256757">
      <w:pPr>
        <w:rPr>
          <w:rFonts w:hint="eastAsia"/>
        </w:rPr>
      </w:pPr>
      <w:r>
        <w:rPr>
          <w:rFonts w:hint="eastAsia"/>
        </w:rPr>
        <w:t>在古代中国，人们使用算筹或算盘来进行计算，这些工具都有助于直观地理解数字和运算过程。随着时代的发展，纸笔逐渐取代了这些古老的计算工具，而列式计算成为了记录和教学计算过程的标准形式。在计算机和电子计算器普及的时代，尽管我们有了更快速的计算手段，但列式计算仍然是学习数学的基础。它帮助学生建立起对数字的感觉，掌握运算法则，并为解决更复杂的问题打下坚实的基础。</w:t>
      </w:r>
    </w:p>
    <w:p w14:paraId="2E873535" w14:textId="77777777" w:rsidR="00256757" w:rsidRDefault="00256757">
      <w:pPr>
        <w:rPr>
          <w:rFonts w:hint="eastAsia"/>
        </w:rPr>
      </w:pPr>
    </w:p>
    <w:p w14:paraId="69B40CCC" w14:textId="77777777" w:rsidR="00256757" w:rsidRDefault="00256757">
      <w:pPr>
        <w:rPr>
          <w:rFonts w:hint="eastAsia"/>
        </w:rPr>
      </w:pPr>
      <w:r>
        <w:rPr>
          <w:rFonts w:hint="eastAsia"/>
        </w:rPr>
        <w:t>列式计算的教学意义</w:t>
      </w:r>
    </w:p>
    <w:p w14:paraId="7C82F9B2" w14:textId="77777777" w:rsidR="00256757" w:rsidRDefault="00256757">
      <w:pPr>
        <w:rPr>
          <w:rFonts w:hint="eastAsia"/>
        </w:rPr>
      </w:pPr>
      <w:r>
        <w:rPr>
          <w:rFonts w:hint="eastAsia"/>
        </w:rPr>
        <w:t>在教育领域，列式计算对于培养学生的逻辑思维能力和问题解决技巧至关重要。通过一步步列出计算的过程，学生们能够更好地理解每一步骤的意义和作用。例如，在多位数的加法或减法中，列式可以清晰地展示进位或借位的概念；而在乘法或长除法中，则可以帮助学生跟踪每一个部分积或商的计算。列式计算还有助于检查错误，因为每个步骤都是可见的，这使得纠正错误变得更加容易。</w:t>
      </w:r>
    </w:p>
    <w:p w14:paraId="18B5C8CB" w14:textId="77777777" w:rsidR="00256757" w:rsidRDefault="00256757">
      <w:pPr>
        <w:rPr>
          <w:rFonts w:hint="eastAsia"/>
        </w:rPr>
      </w:pPr>
    </w:p>
    <w:p w14:paraId="35CF6F74" w14:textId="77777777" w:rsidR="00256757" w:rsidRDefault="00256757">
      <w:pPr>
        <w:rPr>
          <w:rFonts w:hint="eastAsia"/>
        </w:rPr>
      </w:pPr>
      <w:r>
        <w:rPr>
          <w:rFonts w:hint="eastAsia"/>
        </w:rPr>
        <w:t>列式计算的应用范围</w:t>
      </w:r>
    </w:p>
    <w:p w14:paraId="286A9D3A" w14:textId="77777777" w:rsidR="00256757" w:rsidRDefault="00256757">
      <w:pPr>
        <w:rPr>
          <w:rFonts w:hint="eastAsia"/>
        </w:rPr>
      </w:pPr>
      <w:r>
        <w:rPr>
          <w:rFonts w:hint="eastAsia"/>
        </w:rPr>
        <w:t>除了基础教育外，列式计算也在会计、工程、科学等领域有着广泛的应用。会计师们经常需要手工列出详细的账目来确保准确性；工程师可能需要使用列式计算来规划项目的成本或评估材料需求；科学家们也可能会用到这种方法来整理实验数据或者推导公式。因此，无论是理论学习还是实际应用，掌握好列式计算都是非常重要的。</w:t>
      </w:r>
    </w:p>
    <w:p w14:paraId="371D7A56" w14:textId="77777777" w:rsidR="00256757" w:rsidRDefault="00256757">
      <w:pPr>
        <w:rPr>
          <w:rFonts w:hint="eastAsia"/>
        </w:rPr>
      </w:pPr>
    </w:p>
    <w:p w14:paraId="554F630F" w14:textId="77777777" w:rsidR="00256757" w:rsidRDefault="00256757">
      <w:pPr>
        <w:rPr>
          <w:rFonts w:hint="eastAsia"/>
        </w:rPr>
      </w:pPr>
      <w:r>
        <w:rPr>
          <w:rFonts w:hint="eastAsia"/>
        </w:rPr>
        <w:t>列式计算的未来趋势</w:t>
      </w:r>
    </w:p>
    <w:p w14:paraId="4D53FAB8" w14:textId="77777777" w:rsidR="00256757" w:rsidRDefault="00256757">
      <w:pPr>
        <w:rPr>
          <w:rFonts w:hint="eastAsia"/>
        </w:rPr>
      </w:pPr>
      <w:r>
        <w:rPr>
          <w:rFonts w:hint="eastAsia"/>
        </w:rPr>
        <w:t>尽管现代社会越来越依赖自动化工具进行复杂运算，但列式计算不会被淘汰。相反，随着信息技术的发展，我们可以看到一些新的变化正在发生。例如，现在有许多软件和应用程序可以让用户输入算式并自动生成规范化的列式最后的总结，这既保留了列式计算的传统优点，又增加了效率。这种技术也为远程教育提供了便利，让更多的学生能够在任何地方接受高质量的数学教育。</w:t>
      </w:r>
    </w:p>
    <w:p w14:paraId="361788F8" w14:textId="77777777" w:rsidR="00256757" w:rsidRDefault="00256757">
      <w:pPr>
        <w:rPr>
          <w:rFonts w:hint="eastAsia"/>
        </w:rPr>
      </w:pPr>
    </w:p>
    <w:p w14:paraId="395639FF" w14:textId="77777777" w:rsidR="00256757" w:rsidRDefault="00256757">
      <w:pPr>
        <w:rPr>
          <w:rFonts w:hint="eastAsia"/>
        </w:rPr>
      </w:pPr>
      <w:r>
        <w:rPr>
          <w:rFonts w:hint="eastAsia"/>
        </w:rPr>
        <w:t>本文是由每日作文网(2345lzwz.com)为大家创作</w:t>
      </w:r>
    </w:p>
    <w:p w14:paraId="4D52CA44" w14:textId="3FEE7047" w:rsidR="00406942" w:rsidRDefault="00406942"/>
    <w:sectPr w:rsidR="004069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42"/>
    <w:rsid w:val="00256757"/>
    <w:rsid w:val="003B267A"/>
    <w:rsid w:val="00406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F7558-7751-4000-A2E6-32C0B740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9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69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69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69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69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69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69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9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69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9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69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69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6942"/>
    <w:rPr>
      <w:rFonts w:cstheme="majorBidi"/>
      <w:color w:val="2F5496" w:themeColor="accent1" w:themeShade="BF"/>
      <w:sz w:val="28"/>
      <w:szCs w:val="28"/>
    </w:rPr>
  </w:style>
  <w:style w:type="character" w:customStyle="1" w:styleId="50">
    <w:name w:val="标题 5 字符"/>
    <w:basedOn w:val="a0"/>
    <w:link w:val="5"/>
    <w:uiPriority w:val="9"/>
    <w:semiHidden/>
    <w:rsid w:val="00406942"/>
    <w:rPr>
      <w:rFonts w:cstheme="majorBidi"/>
      <w:color w:val="2F5496" w:themeColor="accent1" w:themeShade="BF"/>
      <w:sz w:val="24"/>
    </w:rPr>
  </w:style>
  <w:style w:type="character" w:customStyle="1" w:styleId="60">
    <w:name w:val="标题 6 字符"/>
    <w:basedOn w:val="a0"/>
    <w:link w:val="6"/>
    <w:uiPriority w:val="9"/>
    <w:semiHidden/>
    <w:rsid w:val="00406942"/>
    <w:rPr>
      <w:rFonts w:cstheme="majorBidi"/>
      <w:b/>
      <w:bCs/>
      <w:color w:val="2F5496" w:themeColor="accent1" w:themeShade="BF"/>
    </w:rPr>
  </w:style>
  <w:style w:type="character" w:customStyle="1" w:styleId="70">
    <w:name w:val="标题 7 字符"/>
    <w:basedOn w:val="a0"/>
    <w:link w:val="7"/>
    <w:uiPriority w:val="9"/>
    <w:semiHidden/>
    <w:rsid w:val="00406942"/>
    <w:rPr>
      <w:rFonts w:cstheme="majorBidi"/>
      <w:b/>
      <w:bCs/>
      <w:color w:val="595959" w:themeColor="text1" w:themeTint="A6"/>
    </w:rPr>
  </w:style>
  <w:style w:type="character" w:customStyle="1" w:styleId="80">
    <w:name w:val="标题 8 字符"/>
    <w:basedOn w:val="a0"/>
    <w:link w:val="8"/>
    <w:uiPriority w:val="9"/>
    <w:semiHidden/>
    <w:rsid w:val="00406942"/>
    <w:rPr>
      <w:rFonts w:cstheme="majorBidi"/>
      <w:color w:val="595959" w:themeColor="text1" w:themeTint="A6"/>
    </w:rPr>
  </w:style>
  <w:style w:type="character" w:customStyle="1" w:styleId="90">
    <w:name w:val="标题 9 字符"/>
    <w:basedOn w:val="a0"/>
    <w:link w:val="9"/>
    <w:uiPriority w:val="9"/>
    <w:semiHidden/>
    <w:rsid w:val="00406942"/>
    <w:rPr>
      <w:rFonts w:eastAsiaTheme="majorEastAsia" w:cstheme="majorBidi"/>
      <w:color w:val="595959" w:themeColor="text1" w:themeTint="A6"/>
    </w:rPr>
  </w:style>
  <w:style w:type="paragraph" w:styleId="a3">
    <w:name w:val="Title"/>
    <w:basedOn w:val="a"/>
    <w:next w:val="a"/>
    <w:link w:val="a4"/>
    <w:uiPriority w:val="10"/>
    <w:qFormat/>
    <w:rsid w:val="004069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9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9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9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942"/>
    <w:pPr>
      <w:spacing w:before="160"/>
      <w:jc w:val="center"/>
    </w:pPr>
    <w:rPr>
      <w:i/>
      <w:iCs/>
      <w:color w:val="404040" w:themeColor="text1" w:themeTint="BF"/>
    </w:rPr>
  </w:style>
  <w:style w:type="character" w:customStyle="1" w:styleId="a8">
    <w:name w:val="引用 字符"/>
    <w:basedOn w:val="a0"/>
    <w:link w:val="a7"/>
    <w:uiPriority w:val="29"/>
    <w:rsid w:val="00406942"/>
    <w:rPr>
      <w:i/>
      <w:iCs/>
      <w:color w:val="404040" w:themeColor="text1" w:themeTint="BF"/>
    </w:rPr>
  </w:style>
  <w:style w:type="paragraph" w:styleId="a9">
    <w:name w:val="List Paragraph"/>
    <w:basedOn w:val="a"/>
    <w:uiPriority w:val="34"/>
    <w:qFormat/>
    <w:rsid w:val="00406942"/>
    <w:pPr>
      <w:ind w:left="720"/>
      <w:contextualSpacing/>
    </w:pPr>
  </w:style>
  <w:style w:type="character" w:styleId="aa">
    <w:name w:val="Intense Emphasis"/>
    <w:basedOn w:val="a0"/>
    <w:uiPriority w:val="21"/>
    <w:qFormat/>
    <w:rsid w:val="00406942"/>
    <w:rPr>
      <w:i/>
      <w:iCs/>
      <w:color w:val="2F5496" w:themeColor="accent1" w:themeShade="BF"/>
    </w:rPr>
  </w:style>
  <w:style w:type="paragraph" w:styleId="ab">
    <w:name w:val="Intense Quote"/>
    <w:basedOn w:val="a"/>
    <w:next w:val="a"/>
    <w:link w:val="ac"/>
    <w:uiPriority w:val="30"/>
    <w:qFormat/>
    <w:rsid w:val="00406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6942"/>
    <w:rPr>
      <w:i/>
      <w:iCs/>
      <w:color w:val="2F5496" w:themeColor="accent1" w:themeShade="BF"/>
    </w:rPr>
  </w:style>
  <w:style w:type="character" w:styleId="ad">
    <w:name w:val="Intense Reference"/>
    <w:basedOn w:val="a0"/>
    <w:uiPriority w:val="32"/>
    <w:qFormat/>
    <w:rsid w:val="004069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