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CF99" w14:textId="77777777" w:rsidR="002038A0" w:rsidRDefault="002038A0">
      <w:pPr>
        <w:rPr>
          <w:rFonts w:hint="eastAsia"/>
        </w:rPr>
      </w:pPr>
      <w:r>
        <w:rPr>
          <w:rFonts w:hint="eastAsia"/>
        </w:rPr>
        <w:t>凛然不怵的拼音：lǐn rán bù chù</w:t>
      </w:r>
    </w:p>
    <w:p w14:paraId="0B10C67F" w14:textId="77777777" w:rsidR="002038A0" w:rsidRDefault="002038A0">
      <w:pPr>
        <w:rPr>
          <w:rFonts w:hint="eastAsia"/>
        </w:rPr>
      </w:pPr>
      <w:r>
        <w:rPr>
          <w:rFonts w:hint="eastAsia"/>
        </w:rPr>
        <w:t>在汉语的世界里，每一个词语都有其独特的韵味和故事，“凛然不怵”便是其中的一颗璀璨明珠。这个成语以其深刻的含义和形象的表达方式，在文学作品、日常交流中都占有重要的一席之地。它由四个字组成，每个字都蕴含着丰富的文化内涵，而它们组合在一起，则描绘出了一种坚毅无畏的精神面貌。</w:t>
      </w:r>
    </w:p>
    <w:p w14:paraId="75E9932C" w14:textId="77777777" w:rsidR="002038A0" w:rsidRDefault="002038A0">
      <w:pPr>
        <w:rPr>
          <w:rFonts w:hint="eastAsia"/>
        </w:rPr>
      </w:pPr>
    </w:p>
    <w:p w14:paraId="0BA53216" w14:textId="77777777" w:rsidR="002038A0" w:rsidRDefault="002038A0">
      <w:pPr>
        <w:rPr>
          <w:rFonts w:hint="eastAsia"/>
        </w:rPr>
      </w:pPr>
      <w:r>
        <w:rPr>
          <w:rFonts w:hint="eastAsia"/>
        </w:rPr>
        <w:t>历史渊源与词义解析</w:t>
      </w:r>
    </w:p>
    <w:p w14:paraId="783EDF23" w14:textId="77777777" w:rsidR="002038A0" w:rsidRDefault="002038A0">
      <w:pPr>
        <w:rPr>
          <w:rFonts w:hint="eastAsia"/>
        </w:rPr>
      </w:pPr>
      <w:r>
        <w:rPr>
          <w:rFonts w:hint="eastAsia"/>
        </w:rPr>
        <w:t>“凛然不怵”的拼音是 lǐn rán bù chù。追溯到古代，这个词源于人们对自然力量和社会现象的深刻观察。凛，意味着寒冷、严肃，给人一种敬畏之感；然，作为语气助词，表示一种状态的存在；不，是否定副词，用来强调某种特质或行为的不存在；怵，则是对危险或困难感到恐惧的心理状态。因此，整个成语意指面对严峻的形势或强大的对手时，能够保持冷静，毫不畏惧，展现出一种英勇无惧的态度。</w:t>
      </w:r>
    </w:p>
    <w:p w14:paraId="5ACB28B4" w14:textId="77777777" w:rsidR="002038A0" w:rsidRDefault="002038A0">
      <w:pPr>
        <w:rPr>
          <w:rFonts w:hint="eastAsia"/>
        </w:rPr>
      </w:pPr>
    </w:p>
    <w:p w14:paraId="01BE4308" w14:textId="77777777" w:rsidR="002038A0" w:rsidRDefault="002038A0">
      <w:pPr>
        <w:rPr>
          <w:rFonts w:hint="eastAsia"/>
        </w:rPr>
      </w:pPr>
      <w:r>
        <w:rPr>
          <w:rFonts w:hint="eastAsia"/>
        </w:rPr>
        <w:t>精神象征与现实意义</w:t>
      </w:r>
    </w:p>
    <w:p w14:paraId="0691BF05" w14:textId="77777777" w:rsidR="002038A0" w:rsidRDefault="002038A0">
      <w:pPr>
        <w:rPr>
          <w:rFonts w:hint="eastAsia"/>
        </w:rPr>
      </w:pPr>
      <w:r>
        <w:rPr>
          <w:rFonts w:hint="eastAsia"/>
        </w:rPr>
        <w:t>从精神层面上看，“凛然不怵”象征着勇气和决心。它不仅仅是一个简单的词汇，更是一种价值观的体现。在历史上，许多仁人志士正是凭借着这种精神，在艰难险阻面前挺身而出，为了正义事业不懈奋斗。而在现代社会，这种精神同样具有重要的现实意义。无论是在职场竞争、学术研究还是个人生活中，“凛然不怵”的态度都能激励人们勇敢地迎接挑战，克服困难。</w:t>
      </w:r>
    </w:p>
    <w:p w14:paraId="30A7369E" w14:textId="77777777" w:rsidR="002038A0" w:rsidRDefault="002038A0">
      <w:pPr>
        <w:rPr>
          <w:rFonts w:hint="eastAsia"/>
        </w:rPr>
      </w:pPr>
    </w:p>
    <w:p w14:paraId="53CE83DB" w14:textId="77777777" w:rsidR="002038A0" w:rsidRDefault="002038A0">
      <w:pPr>
        <w:rPr>
          <w:rFonts w:hint="eastAsia"/>
        </w:rPr>
      </w:pPr>
      <w:r>
        <w:rPr>
          <w:rFonts w:hint="eastAsia"/>
        </w:rPr>
        <w:t>文学艺术中的应用</w:t>
      </w:r>
    </w:p>
    <w:p w14:paraId="45EAD275" w14:textId="77777777" w:rsidR="002038A0" w:rsidRDefault="002038A0">
      <w:pPr>
        <w:rPr>
          <w:rFonts w:hint="eastAsia"/>
        </w:rPr>
      </w:pPr>
      <w:r>
        <w:rPr>
          <w:rFonts w:hint="eastAsia"/>
        </w:rPr>
        <w:t>在中国古典文学中，“凛然不怵”的身影随处可见。无论是《三国演义》里的英雄豪杰，还是《水浒传》中的梁山好汉，他们身上无不体现出这种令人敬佩的品质。这些人物的形象通过作者生动的笔触跃然纸上，成为了后世读者心中永恒的经典。在诗词歌赋里也经常可以看到对“凛然不怵”精神的赞美。诗人用优美的语言描绘出一幅幅壮丽的画面，以此来表达自己内心深处对这份坚强信念的崇敬之情。</w:t>
      </w:r>
    </w:p>
    <w:p w14:paraId="65583D53" w14:textId="77777777" w:rsidR="002038A0" w:rsidRDefault="002038A0">
      <w:pPr>
        <w:rPr>
          <w:rFonts w:hint="eastAsia"/>
        </w:rPr>
      </w:pPr>
    </w:p>
    <w:p w14:paraId="704C97A3" w14:textId="77777777" w:rsidR="002038A0" w:rsidRDefault="002038A0">
      <w:pPr>
        <w:rPr>
          <w:rFonts w:hint="eastAsia"/>
        </w:rPr>
      </w:pPr>
      <w:r>
        <w:rPr>
          <w:rFonts w:hint="eastAsia"/>
        </w:rPr>
        <w:t>传承与发展</w:t>
      </w:r>
    </w:p>
    <w:p w14:paraId="21A536BE" w14:textId="77777777" w:rsidR="002038A0" w:rsidRDefault="002038A0">
      <w:pPr>
        <w:rPr>
          <w:rFonts w:hint="eastAsia"/>
        </w:rPr>
      </w:pPr>
      <w:r>
        <w:rPr>
          <w:rFonts w:hint="eastAsia"/>
        </w:rPr>
        <w:t>随着时代的变迁，“凛然不怵”的具体表现形式也在不断演变。然而，它所代表的那种坚定不移、勇往直前的精神内核却始终未曾改变。今天，我们依然可以从各种渠道感受到这一古老成语所传递出来的正能量。比如，在体育赛场上运动员们拼搏进取的身影；在科研领域科学家们孜孜不倦探索未知世界的足迹；甚至是在普通工作岗位上每一位劳动者默默坚守岗位的姿态……这些都是“凛然不怵”精神在当代社会的具体体现。</w:t>
      </w:r>
    </w:p>
    <w:p w14:paraId="43C21BB5" w14:textId="77777777" w:rsidR="002038A0" w:rsidRDefault="002038A0">
      <w:pPr>
        <w:rPr>
          <w:rFonts w:hint="eastAsia"/>
        </w:rPr>
      </w:pPr>
    </w:p>
    <w:p w14:paraId="0BC1DA3E" w14:textId="77777777" w:rsidR="002038A0" w:rsidRDefault="002038A0">
      <w:pPr>
        <w:rPr>
          <w:rFonts w:hint="eastAsia"/>
        </w:rPr>
      </w:pPr>
      <w:r>
        <w:rPr>
          <w:rFonts w:hint="eastAsia"/>
        </w:rPr>
        <w:t>最后的总结</w:t>
      </w:r>
    </w:p>
    <w:p w14:paraId="2DC55678" w14:textId="77777777" w:rsidR="002038A0" w:rsidRDefault="002038A0">
      <w:pPr>
        <w:rPr>
          <w:rFonts w:hint="eastAsia"/>
        </w:rPr>
      </w:pPr>
      <w:r>
        <w:rPr>
          <w:rFonts w:hint="eastAsia"/>
        </w:rPr>
        <w:t>“凛然不怵”不仅是汉语宝库中的一颗瑰宝，更是中华民族优秀传统文化的重要组成部分。它教会了我们要以积极乐观的心态去面对生活中的种种不如意，同时也提醒着每一个人：只要心怀梦想，并为之努力奋斗，就一定能够战胜一切困难，创造出更加美好的明天。</w:t>
      </w:r>
    </w:p>
    <w:p w14:paraId="52DC00D1" w14:textId="77777777" w:rsidR="002038A0" w:rsidRDefault="002038A0">
      <w:pPr>
        <w:rPr>
          <w:rFonts w:hint="eastAsia"/>
        </w:rPr>
      </w:pPr>
    </w:p>
    <w:p w14:paraId="024E3BA6" w14:textId="77777777" w:rsidR="002038A0" w:rsidRDefault="00203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F6E20" w14:textId="5D1824F2" w:rsidR="002A4B0E" w:rsidRDefault="002A4B0E"/>
    <w:sectPr w:rsidR="002A4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0E"/>
    <w:rsid w:val="002038A0"/>
    <w:rsid w:val="002A4B0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36B8C-158E-4270-8BE6-6C9C2DE7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