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1E9C" w14:textId="77777777" w:rsidR="006B074E" w:rsidRDefault="006B074E">
      <w:pPr>
        <w:rPr>
          <w:rFonts w:hint="eastAsia"/>
        </w:rPr>
      </w:pPr>
      <w:r>
        <w:rPr>
          <w:rFonts w:hint="eastAsia"/>
        </w:rPr>
        <w:t>亮晶晶的拼音怎么拼</w:t>
      </w:r>
    </w:p>
    <w:p w14:paraId="7B2C6921" w14:textId="77777777" w:rsidR="006B074E" w:rsidRDefault="006B074E">
      <w:pPr>
        <w:rPr>
          <w:rFonts w:hint="eastAsia"/>
        </w:rPr>
      </w:pPr>
      <w:r>
        <w:rPr>
          <w:rFonts w:hint="eastAsia"/>
        </w:rPr>
        <w:t>在汉语的学习中，拼音是一个非常重要的工具。它不仅帮助我们正确地发音汉字，也是学习中文的非母语人士和孩子们掌握语言的基础。今天我们来探讨一个常见词汇“亮晶晶”的拼音拼读。</w:t>
      </w:r>
    </w:p>
    <w:p w14:paraId="72BA2F98" w14:textId="77777777" w:rsidR="006B074E" w:rsidRDefault="006B074E">
      <w:pPr>
        <w:rPr>
          <w:rFonts w:hint="eastAsia"/>
        </w:rPr>
      </w:pPr>
    </w:p>
    <w:p w14:paraId="5F35023D" w14:textId="77777777" w:rsidR="006B074E" w:rsidRDefault="006B074E">
      <w:pPr>
        <w:rPr>
          <w:rFonts w:hint="eastAsia"/>
        </w:rPr>
      </w:pPr>
      <w:r>
        <w:rPr>
          <w:rFonts w:hint="eastAsia"/>
        </w:rPr>
        <w:t>“亮”字的拼音解析</w:t>
      </w:r>
    </w:p>
    <w:p w14:paraId="1BB6318C" w14:textId="77777777" w:rsidR="006B074E" w:rsidRDefault="006B074E">
      <w:pPr>
        <w:rPr>
          <w:rFonts w:hint="eastAsia"/>
        </w:rPr>
      </w:pPr>
      <w:r>
        <w:rPr>
          <w:rFonts w:hint="eastAsia"/>
        </w:rPr>
        <w:t>“亮”（liàng）这个字是多音字，但在日常使用中最常见的读音是第四声，即去声。在《现代汉语词典》中，“亮”作为形容词时，表示明亮、光亮的意思，例如“天空亮了起来”。当“亮”用作动词，有使显露、公开等含义的时候，也可以读作轻声，比如“亮相”。不过，在组成词语“亮晶晶”时，我们采用的是去声的发音。</w:t>
      </w:r>
    </w:p>
    <w:p w14:paraId="4B7FCB9A" w14:textId="77777777" w:rsidR="006B074E" w:rsidRDefault="006B074E">
      <w:pPr>
        <w:rPr>
          <w:rFonts w:hint="eastAsia"/>
        </w:rPr>
      </w:pPr>
    </w:p>
    <w:p w14:paraId="606ABA66" w14:textId="77777777" w:rsidR="006B074E" w:rsidRDefault="006B074E">
      <w:pPr>
        <w:rPr>
          <w:rFonts w:hint="eastAsia"/>
        </w:rPr>
      </w:pPr>
      <w:r>
        <w:rPr>
          <w:rFonts w:hint="eastAsia"/>
        </w:rPr>
        <w:t>“晶”字的拼音讲解</w:t>
      </w:r>
    </w:p>
    <w:p w14:paraId="68B9797F" w14:textId="77777777" w:rsidR="006B074E" w:rsidRDefault="006B074E">
      <w:pPr>
        <w:rPr>
          <w:rFonts w:hint="eastAsia"/>
        </w:rPr>
      </w:pPr>
      <w:r>
        <w:rPr>
          <w:rFonts w:hint="eastAsia"/>
        </w:rPr>
        <w:t>“晶”（jīng）的拼音相对简单，只有一个读音，即阴平。它指的是由透明物质构成的小颗粒，或者是物体表面光滑而有光泽的状态。在自然界中，我们可以看到水晶、冰晶等，都是因为其结构呈现出透亮的特点而得名。在合成词中，如“亮晶晶”，“晶”用来强调事物的光亮度。</w:t>
      </w:r>
    </w:p>
    <w:p w14:paraId="2107FC26" w14:textId="77777777" w:rsidR="006B074E" w:rsidRDefault="006B074E">
      <w:pPr>
        <w:rPr>
          <w:rFonts w:hint="eastAsia"/>
        </w:rPr>
      </w:pPr>
    </w:p>
    <w:p w14:paraId="0659CEB5" w14:textId="77777777" w:rsidR="006B074E" w:rsidRDefault="006B074E">
      <w:pPr>
        <w:rPr>
          <w:rFonts w:hint="eastAsia"/>
        </w:rPr>
      </w:pPr>
      <w:r>
        <w:rPr>
          <w:rFonts w:hint="eastAsia"/>
        </w:rPr>
        <w:t>“亮晶晶”的拼音组合</w:t>
      </w:r>
    </w:p>
    <w:p w14:paraId="22773305" w14:textId="77777777" w:rsidR="006B074E" w:rsidRDefault="006B074E">
      <w:pPr>
        <w:rPr>
          <w:rFonts w:hint="eastAsia"/>
        </w:rPr>
      </w:pPr>
      <w:r>
        <w:rPr>
          <w:rFonts w:hint="eastAsia"/>
        </w:rPr>
        <w:t>将两个字的拼音放在一起，“亮晶晶”的拼音就是 liàng jīng jīng。这里需要注意的是，虽然“晶”单独念作阴平，但是在叠词“晶晶”中，第二个“晶”通常会念作轻声，这样更符合汉语的语言习惯。因此，完整的、自然的发音应该是 liàng jīng-jing（轻声）。这样的发音变化让词语听起来更加柔和悦耳，也更加贴近口语表达。</w:t>
      </w:r>
    </w:p>
    <w:p w14:paraId="0C1CB77B" w14:textId="77777777" w:rsidR="006B074E" w:rsidRDefault="006B074E">
      <w:pPr>
        <w:rPr>
          <w:rFonts w:hint="eastAsia"/>
        </w:rPr>
      </w:pPr>
    </w:p>
    <w:p w14:paraId="53EC95DE" w14:textId="77777777" w:rsidR="006B074E" w:rsidRDefault="006B074E">
      <w:pPr>
        <w:rPr>
          <w:rFonts w:hint="eastAsia"/>
        </w:rPr>
      </w:pPr>
      <w:r>
        <w:rPr>
          <w:rFonts w:hint="eastAsia"/>
        </w:rPr>
        <w:t>如何练习“亮晶晶”的发音</w:t>
      </w:r>
    </w:p>
    <w:p w14:paraId="0CB1D49D" w14:textId="77777777" w:rsidR="006B074E" w:rsidRDefault="006B074E">
      <w:pPr>
        <w:rPr>
          <w:rFonts w:hint="eastAsia"/>
        </w:rPr>
      </w:pPr>
      <w:r>
        <w:rPr>
          <w:rFonts w:hint="eastAsia"/>
        </w:rPr>
        <w:t>对于初学者来说，想要准确无误地发出“亮晶晶”这个词语的拼音，可以通过几个步骤来进行练习。确保每个字的单音节发音正确。可以借助录音或者汉语拼音教学视频来模仿正确的发音。注意连贯性和语调的变化，尤其是叠词部分的轻声处理。通过反复朗读含有该词语的句子，如“天上的星星亮晶晶”，来增强对整个词语的感觉和记忆。随着时间的推移，你会发现自己能够更加自然地运用这个词语了。</w:t>
      </w:r>
    </w:p>
    <w:p w14:paraId="439629F2" w14:textId="77777777" w:rsidR="006B074E" w:rsidRDefault="006B074E">
      <w:pPr>
        <w:rPr>
          <w:rFonts w:hint="eastAsia"/>
        </w:rPr>
      </w:pPr>
    </w:p>
    <w:p w14:paraId="49976200" w14:textId="77777777" w:rsidR="006B074E" w:rsidRDefault="006B074E">
      <w:pPr>
        <w:rPr>
          <w:rFonts w:hint="eastAsia"/>
        </w:rPr>
      </w:pPr>
      <w:r>
        <w:rPr>
          <w:rFonts w:hint="eastAsia"/>
        </w:rPr>
        <w:t>最后的总结</w:t>
      </w:r>
    </w:p>
    <w:p w14:paraId="0301313A" w14:textId="77777777" w:rsidR="006B074E" w:rsidRDefault="006B074E">
      <w:pPr>
        <w:rPr>
          <w:rFonts w:hint="eastAsia"/>
        </w:rPr>
      </w:pPr>
      <w:r>
        <w:rPr>
          <w:rFonts w:hint="eastAsia"/>
        </w:rPr>
        <w:lastRenderedPageBreak/>
        <w:t>“亮晶晶”是一个生动形象的词汇，用来描绘那些闪耀着光芒的事物。通过了解“亮”和“晶”各自的拼音特点，并掌握它们组合后的正确发音方法，我们不仅能更好地理解和使用这个词语，还能加深对汉语拼音系统的认识。无论是儿童还是成人，在学习过程中都可以从简单的词语入手，逐渐积累更多的知识，享受语言学习的乐趣。</w:t>
      </w:r>
    </w:p>
    <w:p w14:paraId="6993E846" w14:textId="77777777" w:rsidR="006B074E" w:rsidRDefault="006B074E">
      <w:pPr>
        <w:rPr>
          <w:rFonts w:hint="eastAsia"/>
        </w:rPr>
      </w:pPr>
    </w:p>
    <w:p w14:paraId="1DB05485" w14:textId="77777777" w:rsidR="006B074E" w:rsidRDefault="006B07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4F4AF" w14:textId="6A42BF43" w:rsidR="003D08EE" w:rsidRDefault="003D08EE"/>
    <w:sectPr w:rsidR="003D0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EE"/>
    <w:rsid w:val="003B267A"/>
    <w:rsid w:val="003D08EE"/>
    <w:rsid w:val="006B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2911E-5135-46AD-9732-DE9236D7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8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8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8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8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8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8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8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8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8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8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8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8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8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8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8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8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8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8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8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8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8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8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