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26A08" w14:textId="77777777" w:rsidR="00E64D10" w:rsidRDefault="00E64D10">
      <w:pPr>
        <w:rPr>
          <w:rFonts w:hint="eastAsia"/>
        </w:rPr>
      </w:pPr>
      <w:r>
        <w:rPr>
          <w:rFonts w:hint="eastAsia"/>
        </w:rPr>
        <w:t>乐曲高奏的拼音：yuè qǔ gāo zòu</w:t>
      </w:r>
    </w:p>
    <w:p w14:paraId="580D1167" w14:textId="77777777" w:rsidR="00E64D10" w:rsidRDefault="00E64D10">
      <w:pPr>
        <w:rPr>
          <w:rFonts w:hint="eastAsia"/>
        </w:rPr>
      </w:pPr>
      <w:r>
        <w:rPr>
          <w:rFonts w:hint="eastAsia"/>
        </w:rPr>
        <w:t>“乐曲高奏”这个词语，描绘了一幅充满活力和激情的画面。当我们谈论音乐时，实际上是在探索人类情感的一种深刻表达方式。音乐，作为艺术的一个重要分支，它跨越了语言和文化的界限，成为了全世界人们沟通心灵的桥梁。而当提到“乐曲高奏”，我们脑海中往往会浮现出一场景象：在宏大的音乐厅中，灯光聚焦于舞台之上，指挥棒轻挥，乐团齐声奏响，那激昂的旋律如同波涛汹涌的大海，一波接着一波地冲击着听众的心灵。</w:t>
      </w:r>
    </w:p>
    <w:p w14:paraId="2160ECDA" w14:textId="77777777" w:rsidR="00E64D10" w:rsidRDefault="00E64D10">
      <w:pPr>
        <w:rPr>
          <w:rFonts w:hint="eastAsia"/>
        </w:rPr>
      </w:pPr>
    </w:p>
    <w:p w14:paraId="124C17B9" w14:textId="77777777" w:rsidR="00E64D10" w:rsidRDefault="00E64D10">
      <w:pPr>
        <w:rPr>
          <w:rFonts w:hint="eastAsia"/>
        </w:rPr>
      </w:pPr>
      <w:r>
        <w:rPr>
          <w:rFonts w:hint="eastAsia"/>
        </w:rPr>
        <w:t>乐曲背后的故事</w:t>
      </w:r>
    </w:p>
    <w:p w14:paraId="72086306" w14:textId="77777777" w:rsidR="00E64D10" w:rsidRDefault="00E64D10">
      <w:pPr>
        <w:rPr>
          <w:rFonts w:hint="eastAsia"/>
        </w:rPr>
      </w:pPr>
      <w:r>
        <w:rPr>
          <w:rFonts w:hint="eastAsia"/>
        </w:rPr>
        <w:t>每首乐曲都有其独特的故事，这些故事可能是作曲家内心深处的情感流露，也可能是对某个历史事件或人物的致敬。贝多芬的《命运交响曲》以其强烈的节奏感，展现了作曲家与命运抗争的精神；而莫扎特的《小夜曲》，则充满了温馨浪漫的气息，让人联想到月光下的静谧夜晚。对于“乐曲高奏”而言，这不仅仅是指音量上的大声演奏，更是一种精神状态的表现，是艺术家们通过音乐传达给世界的一种积极向上、永不言败的态度。</w:t>
      </w:r>
    </w:p>
    <w:p w14:paraId="16ED1F49" w14:textId="77777777" w:rsidR="00E64D10" w:rsidRDefault="00E64D10">
      <w:pPr>
        <w:rPr>
          <w:rFonts w:hint="eastAsia"/>
        </w:rPr>
      </w:pPr>
    </w:p>
    <w:p w14:paraId="2539BFC0" w14:textId="77777777" w:rsidR="00E64D10" w:rsidRDefault="00E64D10">
      <w:pPr>
        <w:rPr>
          <w:rFonts w:hint="eastAsia"/>
        </w:rPr>
      </w:pPr>
      <w:r>
        <w:rPr>
          <w:rFonts w:hint="eastAsia"/>
        </w:rPr>
        <w:t>乐曲高奏的社会意义</w:t>
      </w:r>
    </w:p>
    <w:p w14:paraId="336913F2" w14:textId="77777777" w:rsidR="00E64D10" w:rsidRDefault="00E64D10">
      <w:pPr>
        <w:rPr>
          <w:rFonts w:hint="eastAsia"/>
        </w:rPr>
      </w:pPr>
      <w:r>
        <w:rPr>
          <w:rFonts w:hint="eastAsia"/>
        </w:rPr>
        <w:t>从社会学角度来看，“乐曲高奏”也有着重要的意义。在不同的时代背景下，音乐总是能够反映出当时的社会风貌和人们的思想感情。例如，在革命战争年代，许多激昂奋进的歌曲鼓舞了无数仁人志士投身到争取民族独立的伟大事业中去；而在和平建设时期，轻松愉快的旋律又为忙碌的人们带来了片刻宁静。因此，可以说，“乐曲高奏”不仅是个人情感的宣泄，更是整个社会共同记忆的一部分。</w:t>
      </w:r>
    </w:p>
    <w:p w14:paraId="62F612E0" w14:textId="77777777" w:rsidR="00E64D10" w:rsidRDefault="00E64D10">
      <w:pPr>
        <w:rPr>
          <w:rFonts w:hint="eastAsia"/>
        </w:rPr>
      </w:pPr>
    </w:p>
    <w:p w14:paraId="2C12A7FD" w14:textId="77777777" w:rsidR="00E64D10" w:rsidRDefault="00E64D10">
      <w:pPr>
        <w:rPr>
          <w:rFonts w:hint="eastAsia"/>
        </w:rPr>
      </w:pPr>
      <w:r>
        <w:rPr>
          <w:rFonts w:hint="eastAsia"/>
        </w:rPr>
        <w:t>如何欣赏“乐曲高奏”</w:t>
      </w:r>
    </w:p>
    <w:p w14:paraId="73DBFF52" w14:textId="77777777" w:rsidR="00E64D10" w:rsidRDefault="00E64D10">
      <w:pPr>
        <w:rPr>
          <w:rFonts w:hint="eastAsia"/>
        </w:rPr>
      </w:pPr>
      <w:r>
        <w:rPr>
          <w:rFonts w:hint="eastAsia"/>
        </w:rPr>
        <w:t>要真正理解并欣赏一首被形容为“高奏”的乐曲，并非易事。首先需要具备一定的音乐基础知识，了解不同乐器的特点以及它们在合奏中的作用。还需要培养自己对音乐的感受力，学会聆听细节之处的变化。更重要的是，要以开放的心态去接纳各种风格类型的音乐作品，因为每一种形式背后都蕴含着创作者独一无二的想法与灵感。只有这样，才能更好地体会到那些伟大乐章所带来的震撼与感动。</w:t>
      </w:r>
    </w:p>
    <w:p w14:paraId="563CB4C8" w14:textId="77777777" w:rsidR="00E64D10" w:rsidRDefault="00E64D10">
      <w:pPr>
        <w:rPr>
          <w:rFonts w:hint="eastAsia"/>
        </w:rPr>
      </w:pPr>
    </w:p>
    <w:p w14:paraId="27D792C4" w14:textId="77777777" w:rsidR="00E64D10" w:rsidRDefault="00E64D10">
      <w:pPr>
        <w:rPr>
          <w:rFonts w:hint="eastAsia"/>
        </w:rPr>
      </w:pPr>
      <w:r>
        <w:rPr>
          <w:rFonts w:hint="eastAsia"/>
        </w:rPr>
        <w:t>最后的总结</w:t>
      </w:r>
    </w:p>
    <w:p w14:paraId="19C19BDD" w14:textId="77777777" w:rsidR="00E64D10" w:rsidRDefault="00E64D10">
      <w:pPr>
        <w:rPr>
          <w:rFonts w:hint="eastAsia"/>
        </w:rPr>
      </w:pPr>
      <w:r>
        <w:rPr>
          <w:rFonts w:hint="eastAsia"/>
        </w:rPr>
        <w:t>“乐曲高奏”不仅仅是一个简单的汉语词汇组合，它代表着一种充满力量的艺术表现形式。无论是大型交响乐团的宏伟演出，还是街头艺人的即兴表演，只要心中有梦、手中有琴，任何人都可以让自己的生命之歌奏响得更加嘹亮。让我们一起聆听那些动人心弦的旋律吧，感受音乐带给我们的无限可能。</w:t>
      </w:r>
    </w:p>
    <w:p w14:paraId="14F62E23" w14:textId="77777777" w:rsidR="00E64D10" w:rsidRDefault="00E64D10">
      <w:pPr>
        <w:rPr>
          <w:rFonts w:hint="eastAsia"/>
        </w:rPr>
      </w:pPr>
    </w:p>
    <w:p w14:paraId="21BF71BC" w14:textId="77777777" w:rsidR="00E64D10" w:rsidRDefault="00E64D10">
      <w:pPr>
        <w:rPr>
          <w:rFonts w:hint="eastAsia"/>
        </w:rPr>
      </w:pPr>
      <w:r>
        <w:rPr>
          <w:rFonts w:hint="eastAsia"/>
        </w:rPr>
        <w:t>本文是由每日作文网(2345lzwz.com)为大家创作</w:t>
      </w:r>
    </w:p>
    <w:p w14:paraId="727C62CD" w14:textId="4354A80A" w:rsidR="00E153AA" w:rsidRDefault="00E153AA"/>
    <w:sectPr w:rsidR="00E153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3AA"/>
    <w:rsid w:val="003B267A"/>
    <w:rsid w:val="00E153AA"/>
    <w:rsid w:val="00E64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D015FC-C13C-4B2B-852D-3B2097F3C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53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53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53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53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53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53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53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53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53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53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53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53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53AA"/>
    <w:rPr>
      <w:rFonts w:cstheme="majorBidi"/>
      <w:color w:val="2F5496" w:themeColor="accent1" w:themeShade="BF"/>
      <w:sz w:val="28"/>
      <w:szCs w:val="28"/>
    </w:rPr>
  </w:style>
  <w:style w:type="character" w:customStyle="1" w:styleId="50">
    <w:name w:val="标题 5 字符"/>
    <w:basedOn w:val="a0"/>
    <w:link w:val="5"/>
    <w:uiPriority w:val="9"/>
    <w:semiHidden/>
    <w:rsid w:val="00E153AA"/>
    <w:rPr>
      <w:rFonts w:cstheme="majorBidi"/>
      <w:color w:val="2F5496" w:themeColor="accent1" w:themeShade="BF"/>
      <w:sz w:val="24"/>
    </w:rPr>
  </w:style>
  <w:style w:type="character" w:customStyle="1" w:styleId="60">
    <w:name w:val="标题 6 字符"/>
    <w:basedOn w:val="a0"/>
    <w:link w:val="6"/>
    <w:uiPriority w:val="9"/>
    <w:semiHidden/>
    <w:rsid w:val="00E153AA"/>
    <w:rPr>
      <w:rFonts w:cstheme="majorBidi"/>
      <w:b/>
      <w:bCs/>
      <w:color w:val="2F5496" w:themeColor="accent1" w:themeShade="BF"/>
    </w:rPr>
  </w:style>
  <w:style w:type="character" w:customStyle="1" w:styleId="70">
    <w:name w:val="标题 7 字符"/>
    <w:basedOn w:val="a0"/>
    <w:link w:val="7"/>
    <w:uiPriority w:val="9"/>
    <w:semiHidden/>
    <w:rsid w:val="00E153AA"/>
    <w:rPr>
      <w:rFonts w:cstheme="majorBidi"/>
      <w:b/>
      <w:bCs/>
      <w:color w:val="595959" w:themeColor="text1" w:themeTint="A6"/>
    </w:rPr>
  </w:style>
  <w:style w:type="character" w:customStyle="1" w:styleId="80">
    <w:name w:val="标题 8 字符"/>
    <w:basedOn w:val="a0"/>
    <w:link w:val="8"/>
    <w:uiPriority w:val="9"/>
    <w:semiHidden/>
    <w:rsid w:val="00E153AA"/>
    <w:rPr>
      <w:rFonts w:cstheme="majorBidi"/>
      <w:color w:val="595959" w:themeColor="text1" w:themeTint="A6"/>
    </w:rPr>
  </w:style>
  <w:style w:type="character" w:customStyle="1" w:styleId="90">
    <w:name w:val="标题 9 字符"/>
    <w:basedOn w:val="a0"/>
    <w:link w:val="9"/>
    <w:uiPriority w:val="9"/>
    <w:semiHidden/>
    <w:rsid w:val="00E153AA"/>
    <w:rPr>
      <w:rFonts w:eastAsiaTheme="majorEastAsia" w:cstheme="majorBidi"/>
      <w:color w:val="595959" w:themeColor="text1" w:themeTint="A6"/>
    </w:rPr>
  </w:style>
  <w:style w:type="paragraph" w:styleId="a3">
    <w:name w:val="Title"/>
    <w:basedOn w:val="a"/>
    <w:next w:val="a"/>
    <w:link w:val="a4"/>
    <w:uiPriority w:val="10"/>
    <w:qFormat/>
    <w:rsid w:val="00E153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53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53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53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53AA"/>
    <w:pPr>
      <w:spacing w:before="160"/>
      <w:jc w:val="center"/>
    </w:pPr>
    <w:rPr>
      <w:i/>
      <w:iCs/>
      <w:color w:val="404040" w:themeColor="text1" w:themeTint="BF"/>
    </w:rPr>
  </w:style>
  <w:style w:type="character" w:customStyle="1" w:styleId="a8">
    <w:name w:val="引用 字符"/>
    <w:basedOn w:val="a0"/>
    <w:link w:val="a7"/>
    <w:uiPriority w:val="29"/>
    <w:rsid w:val="00E153AA"/>
    <w:rPr>
      <w:i/>
      <w:iCs/>
      <w:color w:val="404040" w:themeColor="text1" w:themeTint="BF"/>
    </w:rPr>
  </w:style>
  <w:style w:type="paragraph" w:styleId="a9">
    <w:name w:val="List Paragraph"/>
    <w:basedOn w:val="a"/>
    <w:uiPriority w:val="34"/>
    <w:qFormat/>
    <w:rsid w:val="00E153AA"/>
    <w:pPr>
      <w:ind w:left="720"/>
      <w:contextualSpacing/>
    </w:pPr>
  </w:style>
  <w:style w:type="character" w:styleId="aa">
    <w:name w:val="Intense Emphasis"/>
    <w:basedOn w:val="a0"/>
    <w:uiPriority w:val="21"/>
    <w:qFormat/>
    <w:rsid w:val="00E153AA"/>
    <w:rPr>
      <w:i/>
      <w:iCs/>
      <w:color w:val="2F5496" w:themeColor="accent1" w:themeShade="BF"/>
    </w:rPr>
  </w:style>
  <w:style w:type="paragraph" w:styleId="ab">
    <w:name w:val="Intense Quote"/>
    <w:basedOn w:val="a"/>
    <w:next w:val="a"/>
    <w:link w:val="ac"/>
    <w:uiPriority w:val="30"/>
    <w:qFormat/>
    <w:rsid w:val="00E153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53AA"/>
    <w:rPr>
      <w:i/>
      <w:iCs/>
      <w:color w:val="2F5496" w:themeColor="accent1" w:themeShade="BF"/>
    </w:rPr>
  </w:style>
  <w:style w:type="character" w:styleId="ad">
    <w:name w:val="Intense Reference"/>
    <w:basedOn w:val="a0"/>
    <w:uiPriority w:val="32"/>
    <w:qFormat/>
    <w:rsid w:val="00E153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