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87E2" w14:textId="77777777" w:rsidR="00EB0027" w:rsidRDefault="00EB0027">
      <w:pPr>
        <w:rPr>
          <w:rFonts w:hint="eastAsia"/>
        </w:rPr>
      </w:pPr>
      <w:r>
        <w:rPr>
          <w:rFonts w:hint="eastAsia"/>
        </w:rPr>
        <w:t>随机应变的意思和的拼音</w:t>
      </w:r>
    </w:p>
    <w:p w14:paraId="35B11F8A" w14:textId="77777777" w:rsidR="00EB0027" w:rsidRDefault="00EB0027">
      <w:pPr>
        <w:rPr>
          <w:rFonts w:hint="eastAsia"/>
        </w:rPr>
      </w:pPr>
      <w:r>
        <w:rPr>
          <w:rFonts w:hint="eastAsia"/>
        </w:rPr>
        <w:t>在汉语的广袤词汇海洋中，“随机应变”是一个富有智慧与策略意味的成语，其拼音为“suí jī yìng biàn”。这个成语背后所蕴含的是中国人自古以来面对复杂多变环境时的一种处世哲学。它不仅体现了灵活应对变化的能力，也反映了中华文化中对智慧和机敏的高度赞赏。</w:t>
      </w:r>
    </w:p>
    <w:p w14:paraId="7DFF7CE2" w14:textId="77777777" w:rsidR="00EB0027" w:rsidRDefault="00EB0027">
      <w:pPr>
        <w:rPr>
          <w:rFonts w:hint="eastAsia"/>
        </w:rPr>
      </w:pPr>
    </w:p>
    <w:p w14:paraId="000F45E6" w14:textId="77777777" w:rsidR="00EB0027" w:rsidRDefault="00EB0027">
      <w:pPr>
        <w:rPr>
          <w:rFonts w:hint="eastAsia"/>
        </w:rPr>
      </w:pPr>
      <w:r>
        <w:rPr>
          <w:rFonts w:hint="eastAsia"/>
        </w:rPr>
        <w:t>成语的起源与发展</w:t>
      </w:r>
    </w:p>
    <w:p w14:paraId="20DF910E" w14:textId="77777777" w:rsidR="00EB0027" w:rsidRDefault="00EB0027">
      <w:pPr>
        <w:rPr>
          <w:rFonts w:hint="eastAsia"/>
        </w:rPr>
      </w:pPr>
      <w:r>
        <w:rPr>
          <w:rFonts w:hint="eastAsia"/>
        </w:rPr>
        <w:t>“随机应变”这一成语最早出现在《庄子·人间世》：“夫道不欲杂，杂则多，多则扰，扰则忧，忧而不救。”这里虽未直接使用“随机应变”的字眼，但已经隐含了根据实际情况灵活处理的思想。随着时间的推移，这种思想逐渐演变成了一种固定表达，并广泛应用于各种文学作品和社会交流之中。到了明清时期，随着小说、戏剧等文学形式的发展，“随机应变”更是成为了描述人物性格特征以及故事情节转折的重要词汇之一。</w:t>
      </w:r>
    </w:p>
    <w:p w14:paraId="2F1852B5" w14:textId="77777777" w:rsidR="00EB0027" w:rsidRDefault="00EB0027">
      <w:pPr>
        <w:rPr>
          <w:rFonts w:hint="eastAsia"/>
        </w:rPr>
      </w:pPr>
    </w:p>
    <w:p w14:paraId="04E82865" w14:textId="77777777" w:rsidR="00EB0027" w:rsidRDefault="00EB0027">
      <w:pPr>
        <w:rPr>
          <w:rFonts w:hint="eastAsia"/>
        </w:rPr>
      </w:pPr>
      <w:r>
        <w:rPr>
          <w:rFonts w:hint="eastAsia"/>
        </w:rPr>
        <w:t>成语的意义解析</w:t>
      </w:r>
    </w:p>
    <w:p w14:paraId="528FF131" w14:textId="77777777" w:rsidR="00EB0027" w:rsidRDefault="00EB0027">
      <w:pPr>
        <w:rPr>
          <w:rFonts w:hint="eastAsia"/>
        </w:rPr>
      </w:pPr>
      <w:r>
        <w:rPr>
          <w:rFonts w:hint="eastAsia"/>
        </w:rPr>
        <w:t>从字面意思来看，“随”意味着跟随、顺应；“机”指的是时机或机遇；“应”表示回应、反应；而“变”则代表改变、转换。合起来讲，“随机应变”就是指能够根据不同的情况及时调整自己的行为方式，以最恰当的方法去解决问题或者抓住机会。这种能力不仅仅局限于个人生活，在商业决策、外交谈判乃至军事战略等多个领域都有着极其重要的应用价值。</w:t>
      </w:r>
    </w:p>
    <w:p w14:paraId="5A7E2B0C" w14:textId="77777777" w:rsidR="00EB0027" w:rsidRDefault="00EB0027">
      <w:pPr>
        <w:rPr>
          <w:rFonts w:hint="eastAsia"/>
        </w:rPr>
      </w:pPr>
    </w:p>
    <w:p w14:paraId="653DF729" w14:textId="77777777" w:rsidR="00EB0027" w:rsidRDefault="00EB0027">
      <w:pPr>
        <w:rPr>
          <w:rFonts w:hint="eastAsia"/>
        </w:rPr>
      </w:pPr>
      <w:r>
        <w:rPr>
          <w:rFonts w:hint="eastAsia"/>
        </w:rPr>
        <w:t>实际案例中的体现</w:t>
      </w:r>
    </w:p>
    <w:p w14:paraId="4C9C46BD" w14:textId="77777777" w:rsidR="00EB0027" w:rsidRDefault="00EB0027">
      <w:pPr>
        <w:rPr>
          <w:rFonts w:hint="eastAsia"/>
        </w:rPr>
      </w:pPr>
      <w:r>
        <w:rPr>
          <w:rFonts w:hint="eastAsia"/>
        </w:rPr>
        <w:t>历史长河中不乏展现“随机应变”精神的人物事迹。例如三国时期的诸葛亮，他以其卓越的政治智慧和军事才能闻名于世。在赤壁之战前夕，面对曹操大军压境的压力，诸葛亮巧妙利用天时地利人和，通过草船借箭、借东风等一系列计策成功击败敌军。这些行动充分展示了他在关键时刻迅速做出正确判断并采取有效措施的能力。再如现代企业界，那些能够在瞬息万变市场环境中保持竞争力的企业家们，往往也是具备出色“随机应变”能力的人才。</w:t>
      </w:r>
    </w:p>
    <w:p w14:paraId="576DE19E" w14:textId="77777777" w:rsidR="00EB0027" w:rsidRDefault="00EB0027">
      <w:pPr>
        <w:rPr>
          <w:rFonts w:hint="eastAsia"/>
        </w:rPr>
      </w:pPr>
    </w:p>
    <w:p w14:paraId="08265A0F" w14:textId="77777777" w:rsidR="00EB0027" w:rsidRDefault="00EB0027">
      <w:pPr>
        <w:rPr>
          <w:rFonts w:hint="eastAsia"/>
        </w:rPr>
      </w:pPr>
      <w:r>
        <w:rPr>
          <w:rFonts w:hint="eastAsia"/>
        </w:rPr>
        <w:t>现代社会的应用</w:t>
      </w:r>
    </w:p>
    <w:p w14:paraId="724C3283" w14:textId="77777777" w:rsidR="00EB0027" w:rsidRDefault="00EB0027">
      <w:pPr>
        <w:rPr>
          <w:rFonts w:hint="eastAsia"/>
        </w:rPr>
      </w:pPr>
      <w:r>
        <w:rPr>
          <w:rFonts w:hint="eastAsia"/>
        </w:rPr>
        <w:t>进入21世纪后，“随机应变”的重要性愈发凸显。在全球化背景下，信息传播速度加快，技术革新日新月异，人们面临着前所未有的挑战与机遇。无论是职场新人还是资深从业者，都需要不断提升自己快速学习新知识、适应新环境的能力。在日常生活中我们也经常遇到需要即时做出选择的情景，这时候能否做到“随机应变”就显得尤为重要了。“随机应变”不仅是古人留给我们的宝贵财富，更是现代社会不可或缺的一项核心竞争力。</w:t>
      </w:r>
    </w:p>
    <w:p w14:paraId="1B4CD50D" w14:textId="77777777" w:rsidR="00EB0027" w:rsidRDefault="00EB0027">
      <w:pPr>
        <w:rPr>
          <w:rFonts w:hint="eastAsia"/>
        </w:rPr>
      </w:pPr>
    </w:p>
    <w:p w14:paraId="2EDB89FF" w14:textId="77777777" w:rsidR="00EB0027" w:rsidRDefault="00EB0027">
      <w:pPr>
        <w:rPr>
          <w:rFonts w:hint="eastAsia"/>
        </w:rPr>
      </w:pPr>
      <w:r>
        <w:rPr>
          <w:rFonts w:hint="eastAsia"/>
        </w:rPr>
        <w:t>本文是由每日作文网(2345lzwz.com)为大家创作</w:t>
      </w:r>
    </w:p>
    <w:p w14:paraId="01254C45" w14:textId="6D96021A" w:rsidR="00A538FA" w:rsidRDefault="00A538FA"/>
    <w:sectPr w:rsidR="00A53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FA"/>
    <w:rsid w:val="009442F6"/>
    <w:rsid w:val="00A538FA"/>
    <w:rsid w:val="00EB0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B2DDC-E91F-42F4-B208-F93A648C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8FA"/>
    <w:rPr>
      <w:rFonts w:cstheme="majorBidi"/>
      <w:color w:val="2F5496" w:themeColor="accent1" w:themeShade="BF"/>
      <w:sz w:val="28"/>
      <w:szCs w:val="28"/>
    </w:rPr>
  </w:style>
  <w:style w:type="character" w:customStyle="1" w:styleId="50">
    <w:name w:val="标题 5 字符"/>
    <w:basedOn w:val="a0"/>
    <w:link w:val="5"/>
    <w:uiPriority w:val="9"/>
    <w:semiHidden/>
    <w:rsid w:val="00A538FA"/>
    <w:rPr>
      <w:rFonts w:cstheme="majorBidi"/>
      <w:color w:val="2F5496" w:themeColor="accent1" w:themeShade="BF"/>
      <w:sz w:val="24"/>
    </w:rPr>
  </w:style>
  <w:style w:type="character" w:customStyle="1" w:styleId="60">
    <w:name w:val="标题 6 字符"/>
    <w:basedOn w:val="a0"/>
    <w:link w:val="6"/>
    <w:uiPriority w:val="9"/>
    <w:semiHidden/>
    <w:rsid w:val="00A538FA"/>
    <w:rPr>
      <w:rFonts w:cstheme="majorBidi"/>
      <w:b/>
      <w:bCs/>
      <w:color w:val="2F5496" w:themeColor="accent1" w:themeShade="BF"/>
    </w:rPr>
  </w:style>
  <w:style w:type="character" w:customStyle="1" w:styleId="70">
    <w:name w:val="标题 7 字符"/>
    <w:basedOn w:val="a0"/>
    <w:link w:val="7"/>
    <w:uiPriority w:val="9"/>
    <w:semiHidden/>
    <w:rsid w:val="00A538FA"/>
    <w:rPr>
      <w:rFonts w:cstheme="majorBidi"/>
      <w:b/>
      <w:bCs/>
      <w:color w:val="595959" w:themeColor="text1" w:themeTint="A6"/>
    </w:rPr>
  </w:style>
  <w:style w:type="character" w:customStyle="1" w:styleId="80">
    <w:name w:val="标题 8 字符"/>
    <w:basedOn w:val="a0"/>
    <w:link w:val="8"/>
    <w:uiPriority w:val="9"/>
    <w:semiHidden/>
    <w:rsid w:val="00A538FA"/>
    <w:rPr>
      <w:rFonts w:cstheme="majorBidi"/>
      <w:color w:val="595959" w:themeColor="text1" w:themeTint="A6"/>
    </w:rPr>
  </w:style>
  <w:style w:type="character" w:customStyle="1" w:styleId="90">
    <w:name w:val="标题 9 字符"/>
    <w:basedOn w:val="a0"/>
    <w:link w:val="9"/>
    <w:uiPriority w:val="9"/>
    <w:semiHidden/>
    <w:rsid w:val="00A538FA"/>
    <w:rPr>
      <w:rFonts w:eastAsiaTheme="majorEastAsia" w:cstheme="majorBidi"/>
      <w:color w:val="595959" w:themeColor="text1" w:themeTint="A6"/>
    </w:rPr>
  </w:style>
  <w:style w:type="paragraph" w:styleId="a3">
    <w:name w:val="Title"/>
    <w:basedOn w:val="a"/>
    <w:next w:val="a"/>
    <w:link w:val="a4"/>
    <w:uiPriority w:val="10"/>
    <w:qFormat/>
    <w:rsid w:val="00A53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8FA"/>
    <w:pPr>
      <w:spacing w:before="160"/>
      <w:jc w:val="center"/>
    </w:pPr>
    <w:rPr>
      <w:i/>
      <w:iCs/>
      <w:color w:val="404040" w:themeColor="text1" w:themeTint="BF"/>
    </w:rPr>
  </w:style>
  <w:style w:type="character" w:customStyle="1" w:styleId="a8">
    <w:name w:val="引用 字符"/>
    <w:basedOn w:val="a0"/>
    <w:link w:val="a7"/>
    <w:uiPriority w:val="29"/>
    <w:rsid w:val="00A538FA"/>
    <w:rPr>
      <w:i/>
      <w:iCs/>
      <w:color w:val="404040" w:themeColor="text1" w:themeTint="BF"/>
    </w:rPr>
  </w:style>
  <w:style w:type="paragraph" w:styleId="a9">
    <w:name w:val="List Paragraph"/>
    <w:basedOn w:val="a"/>
    <w:uiPriority w:val="34"/>
    <w:qFormat/>
    <w:rsid w:val="00A538FA"/>
    <w:pPr>
      <w:ind w:left="720"/>
      <w:contextualSpacing/>
    </w:pPr>
  </w:style>
  <w:style w:type="character" w:styleId="aa">
    <w:name w:val="Intense Emphasis"/>
    <w:basedOn w:val="a0"/>
    <w:uiPriority w:val="21"/>
    <w:qFormat/>
    <w:rsid w:val="00A538FA"/>
    <w:rPr>
      <w:i/>
      <w:iCs/>
      <w:color w:val="2F5496" w:themeColor="accent1" w:themeShade="BF"/>
    </w:rPr>
  </w:style>
  <w:style w:type="paragraph" w:styleId="ab">
    <w:name w:val="Intense Quote"/>
    <w:basedOn w:val="a"/>
    <w:next w:val="a"/>
    <w:link w:val="ac"/>
    <w:uiPriority w:val="30"/>
    <w:qFormat/>
    <w:rsid w:val="00A53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8FA"/>
    <w:rPr>
      <w:i/>
      <w:iCs/>
      <w:color w:val="2F5496" w:themeColor="accent1" w:themeShade="BF"/>
    </w:rPr>
  </w:style>
  <w:style w:type="character" w:styleId="ad">
    <w:name w:val="Intense Reference"/>
    <w:basedOn w:val="a0"/>
    <w:uiPriority w:val="32"/>
    <w:qFormat/>
    <w:rsid w:val="00A53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