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是对优美文字的记录，更是对思想和智慧的积累。通过摘抄，读者能够在文字中寻找灵感，提升自身的思维能力和表达能力。在学习过程中，将经典句子或有深意的段落摘录下来，可以帮助我们更好地理解作者的观点，也能在日后的写作中借鉴这些优雅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摘抄的内容时，最好聚焦于那些能够引发共鸣或深思的句子。这些句子可以来自于经典文学、名人演讲、哲学著作或现代网络文章。关注其中的情感表达、逻辑思考和独特见解，选择那些在阅读时让你感到震撼或启发的段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有效的摘抄技巧包括主动阅读和思考。在阅读时，可以准备一本专门的摘抄本，将觉得特别好的句子记录下来。可以用不同的颜色标记不同类型的句子，例如名言、警句或抒情段落，以便后续整理和回顾。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整理与复习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摘抄后，定期整理这些句子至关重要。可以按照主题或作者分类，帮助你在需要时迅速找到想要的内容。复习这些摘录，不仅能加深对句子意义的理解，还能在潜移默化中提升自己的语言表达能力。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摘抄与写作的关系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摘抄与写作息息相关。通过积累优美的句子，写作者能够在创作时灵活运用这些表达，提升文章的质感和深度。优秀的摘抄不仅能丰富你的词汇，还能让你的写作风格更加多样化，从而实现更高水平的创作。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摘抄是一种珍贵的学习和思考方式。通过积累那些闪烁着智慧光芒的句子，我们不仅能够丰富自己的内心世界，更能在生活的每个瞬间，寻找到思考的深度和灵感的源泉。因此，抓住每一个精彩瞬间，记录下那些值得铭记的文字，成为你学习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