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BCE7" w14:textId="77777777" w:rsidR="004960ED" w:rsidRDefault="004960ED">
      <w:pPr>
        <w:rPr>
          <w:rFonts w:hint="eastAsia"/>
        </w:rPr>
      </w:pPr>
    </w:p>
    <w:p w14:paraId="3CAD7DFE" w14:textId="77777777" w:rsidR="004960ED" w:rsidRDefault="004960ED">
      <w:pPr>
        <w:rPr>
          <w:rFonts w:hint="eastAsia"/>
        </w:rPr>
      </w:pPr>
      <w:r>
        <w:rPr>
          <w:rFonts w:hint="eastAsia"/>
        </w:rPr>
        <w:tab/>
        <w:t>藤野先生的拼音: Téng Yě Xiān Shēng</w:t>
      </w:r>
    </w:p>
    <w:p w14:paraId="09D1B9EF" w14:textId="77777777" w:rsidR="004960ED" w:rsidRDefault="004960ED">
      <w:pPr>
        <w:rPr>
          <w:rFonts w:hint="eastAsia"/>
        </w:rPr>
      </w:pPr>
    </w:p>
    <w:p w14:paraId="3F8FE7AA" w14:textId="77777777" w:rsidR="004960ED" w:rsidRDefault="004960ED">
      <w:pPr>
        <w:rPr>
          <w:rFonts w:hint="eastAsia"/>
        </w:rPr>
      </w:pPr>
    </w:p>
    <w:p w14:paraId="278A3E03" w14:textId="77777777" w:rsidR="004960ED" w:rsidRDefault="004960ED">
      <w:pPr>
        <w:rPr>
          <w:rFonts w:hint="eastAsia"/>
        </w:rPr>
      </w:pPr>
      <w:r>
        <w:rPr>
          <w:rFonts w:hint="eastAsia"/>
        </w:rPr>
        <w:tab/>
        <w:t>藤野先生（Téng Yě Xiān Shēng），这一称呼源自鲁迅的散文《藤野先生》，是中国现代文学中一位非常特别且令人尊敬的人物形象。实际上，藤野先生的真实姓名是藤野严九郎（Fujino Kōnosuke），是一位日本的解剖学教师。在1904年至1906年间，鲁迅在日本仙台医学专门学校学习期间，藤野先生是他的一位重要导师。</w:t>
      </w:r>
    </w:p>
    <w:p w14:paraId="457587F1" w14:textId="77777777" w:rsidR="004960ED" w:rsidRDefault="004960ED">
      <w:pPr>
        <w:rPr>
          <w:rFonts w:hint="eastAsia"/>
        </w:rPr>
      </w:pPr>
    </w:p>
    <w:p w14:paraId="4A55E769" w14:textId="77777777" w:rsidR="004960ED" w:rsidRDefault="004960ED">
      <w:pPr>
        <w:rPr>
          <w:rFonts w:hint="eastAsia"/>
        </w:rPr>
      </w:pPr>
    </w:p>
    <w:p w14:paraId="54375AA6" w14:textId="77777777" w:rsidR="004960ED" w:rsidRDefault="004960ED">
      <w:pPr>
        <w:rPr>
          <w:rFonts w:hint="eastAsia"/>
        </w:rPr>
      </w:pPr>
    </w:p>
    <w:p w14:paraId="372A7802" w14:textId="77777777" w:rsidR="004960ED" w:rsidRDefault="004960ED">
      <w:pPr>
        <w:rPr>
          <w:rFonts w:hint="eastAsia"/>
        </w:rPr>
      </w:pPr>
      <w:r>
        <w:rPr>
          <w:rFonts w:hint="eastAsia"/>
        </w:rPr>
        <w:tab/>
        <w:t>藤野先生与鲁迅的相遇</w:t>
      </w:r>
    </w:p>
    <w:p w14:paraId="128C743C" w14:textId="77777777" w:rsidR="004960ED" w:rsidRDefault="004960ED">
      <w:pPr>
        <w:rPr>
          <w:rFonts w:hint="eastAsia"/>
        </w:rPr>
      </w:pPr>
    </w:p>
    <w:p w14:paraId="78ED274E" w14:textId="77777777" w:rsidR="004960ED" w:rsidRDefault="004960ED">
      <w:pPr>
        <w:rPr>
          <w:rFonts w:hint="eastAsia"/>
        </w:rPr>
      </w:pPr>
    </w:p>
    <w:p w14:paraId="3F10ABCF" w14:textId="77777777" w:rsidR="004960ED" w:rsidRDefault="004960ED">
      <w:pPr>
        <w:rPr>
          <w:rFonts w:hint="eastAsia"/>
        </w:rPr>
      </w:pPr>
      <w:r>
        <w:rPr>
          <w:rFonts w:hint="eastAsia"/>
        </w:rPr>
        <w:tab/>
        <w:t>鲁迅赴日求学的初衷是为了探索救国救民的道路，而藤野先生则是他在异国他乡遇到的第一位良师。藤野先生对鲁迅极为关心，不仅在学业上给予了极大的帮助和支持，还超越了种族与国家的界限，在生活上也给予了无微不至的关怀。这种无私的师生情谊，在当时的社会背景下显得尤为珍贵。</w:t>
      </w:r>
    </w:p>
    <w:p w14:paraId="647916C9" w14:textId="77777777" w:rsidR="004960ED" w:rsidRDefault="004960ED">
      <w:pPr>
        <w:rPr>
          <w:rFonts w:hint="eastAsia"/>
        </w:rPr>
      </w:pPr>
    </w:p>
    <w:p w14:paraId="1026025A" w14:textId="77777777" w:rsidR="004960ED" w:rsidRDefault="004960ED">
      <w:pPr>
        <w:rPr>
          <w:rFonts w:hint="eastAsia"/>
        </w:rPr>
      </w:pPr>
    </w:p>
    <w:p w14:paraId="1253284C" w14:textId="77777777" w:rsidR="004960ED" w:rsidRDefault="004960ED">
      <w:pPr>
        <w:rPr>
          <w:rFonts w:hint="eastAsia"/>
        </w:rPr>
      </w:pPr>
    </w:p>
    <w:p w14:paraId="272C53BC" w14:textId="77777777" w:rsidR="004960ED" w:rsidRDefault="004960ED">
      <w:pPr>
        <w:rPr>
          <w:rFonts w:hint="eastAsia"/>
        </w:rPr>
      </w:pPr>
      <w:r>
        <w:rPr>
          <w:rFonts w:hint="eastAsia"/>
        </w:rPr>
        <w:tab/>
        <w:t>藤野先生的教学风格</w:t>
      </w:r>
    </w:p>
    <w:p w14:paraId="739BDB4E" w14:textId="77777777" w:rsidR="004960ED" w:rsidRDefault="004960ED">
      <w:pPr>
        <w:rPr>
          <w:rFonts w:hint="eastAsia"/>
        </w:rPr>
      </w:pPr>
    </w:p>
    <w:p w14:paraId="55228717" w14:textId="77777777" w:rsidR="004960ED" w:rsidRDefault="004960ED">
      <w:pPr>
        <w:rPr>
          <w:rFonts w:hint="eastAsia"/>
        </w:rPr>
      </w:pPr>
    </w:p>
    <w:p w14:paraId="6B7BFA69" w14:textId="77777777" w:rsidR="004960ED" w:rsidRDefault="004960ED">
      <w:pPr>
        <w:rPr>
          <w:rFonts w:hint="eastAsia"/>
        </w:rPr>
      </w:pPr>
      <w:r>
        <w:rPr>
          <w:rFonts w:hint="eastAsia"/>
        </w:rPr>
        <w:tab/>
        <w:t>作为解剖学的教授，藤野先生以其严谨的学术态度和开放的思想影响着鲁迅。他对学生要求严格，同时又充满耐心，鼓励学生独立思考，勇于探索未知领域。藤野先生的教学方法不仅限于书本知识，他还经常带领学生进行实地考察，使学生们能够将理论与实践相结合，这种教学方式极大地激发了鲁迅的学习兴趣。</w:t>
      </w:r>
    </w:p>
    <w:p w14:paraId="2698C954" w14:textId="77777777" w:rsidR="004960ED" w:rsidRDefault="004960ED">
      <w:pPr>
        <w:rPr>
          <w:rFonts w:hint="eastAsia"/>
        </w:rPr>
      </w:pPr>
    </w:p>
    <w:p w14:paraId="4B2D9769" w14:textId="77777777" w:rsidR="004960ED" w:rsidRDefault="004960ED">
      <w:pPr>
        <w:rPr>
          <w:rFonts w:hint="eastAsia"/>
        </w:rPr>
      </w:pPr>
    </w:p>
    <w:p w14:paraId="0D2F8BBF" w14:textId="77777777" w:rsidR="004960ED" w:rsidRDefault="004960ED">
      <w:pPr>
        <w:rPr>
          <w:rFonts w:hint="eastAsia"/>
        </w:rPr>
      </w:pPr>
    </w:p>
    <w:p w14:paraId="7061AC32" w14:textId="77777777" w:rsidR="004960ED" w:rsidRDefault="004960ED">
      <w:pPr>
        <w:rPr>
          <w:rFonts w:hint="eastAsia"/>
        </w:rPr>
      </w:pPr>
      <w:r>
        <w:rPr>
          <w:rFonts w:hint="eastAsia"/>
        </w:rPr>
        <w:tab/>
        <w:t>藤野先生的影响</w:t>
      </w:r>
    </w:p>
    <w:p w14:paraId="28FB192D" w14:textId="77777777" w:rsidR="004960ED" w:rsidRDefault="004960ED">
      <w:pPr>
        <w:rPr>
          <w:rFonts w:hint="eastAsia"/>
        </w:rPr>
      </w:pPr>
    </w:p>
    <w:p w14:paraId="0C390053" w14:textId="77777777" w:rsidR="004960ED" w:rsidRDefault="004960ED">
      <w:pPr>
        <w:rPr>
          <w:rFonts w:hint="eastAsia"/>
        </w:rPr>
      </w:pPr>
    </w:p>
    <w:p w14:paraId="5C9B64C3" w14:textId="77777777" w:rsidR="004960ED" w:rsidRDefault="004960ED">
      <w:pPr>
        <w:rPr>
          <w:rFonts w:hint="eastAsia"/>
        </w:rPr>
      </w:pPr>
      <w:r>
        <w:rPr>
          <w:rFonts w:hint="eastAsia"/>
        </w:rPr>
        <w:tab/>
        <w:t>藤野先生对鲁迅的影响深远，不仅在于专业知识上的指导，更重要的是在精神层面上给予的支持。鲁迅曾多次在文章中提到，藤野先生的教诲让他深刻认识到作为一个知识分子的责任感，激励着他后来投身于文学创作和社会改革事业。藤野先生的形象成为了鲁迅心中理想教师的典范，也是他一生中最为感激的人之一。</w:t>
      </w:r>
    </w:p>
    <w:p w14:paraId="44DF73A4" w14:textId="77777777" w:rsidR="004960ED" w:rsidRDefault="004960ED">
      <w:pPr>
        <w:rPr>
          <w:rFonts w:hint="eastAsia"/>
        </w:rPr>
      </w:pPr>
    </w:p>
    <w:p w14:paraId="5FD10C4E" w14:textId="77777777" w:rsidR="004960ED" w:rsidRDefault="004960ED">
      <w:pPr>
        <w:rPr>
          <w:rFonts w:hint="eastAsia"/>
        </w:rPr>
      </w:pPr>
    </w:p>
    <w:p w14:paraId="214F0648" w14:textId="77777777" w:rsidR="004960ED" w:rsidRDefault="004960ED">
      <w:pPr>
        <w:rPr>
          <w:rFonts w:hint="eastAsia"/>
        </w:rPr>
      </w:pPr>
    </w:p>
    <w:p w14:paraId="6BAEC9BD" w14:textId="77777777" w:rsidR="004960ED" w:rsidRDefault="004960ED">
      <w:pPr>
        <w:rPr>
          <w:rFonts w:hint="eastAsia"/>
        </w:rPr>
      </w:pPr>
      <w:r>
        <w:rPr>
          <w:rFonts w:hint="eastAsia"/>
        </w:rPr>
        <w:tab/>
        <w:t>藤野先生在中国的影响力</w:t>
      </w:r>
    </w:p>
    <w:p w14:paraId="28C40D9F" w14:textId="77777777" w:rsidR="004960ED" w:rsidRDefault="004960ED">
      <w:pPr>
        <w:rPr>
          <w:rFonts w:hint="eastAsia"/>
        </w:rPr>
      </w:pPr>
    </w:p>
    <w:p w14:paraId="57C0C0C0" w14:textId="77777777" w:rsidR="004960ED" w:rsidRDefault="004960ED">
      <w:pPr>
        <w:rPr>
          <w:rFonts w:hint="eastAsia"/>
        </w:rPr>
      </w:pPr>
    </w:p>
    <w:p w14:paraId="7F256CA4" w14:textId="77777777" w:rsidR="004960ED" w:rsidRDefault="004960ED">
      <w:pPr>
        <w:rPr>
          <w:rFonts w:hint="eastAsia"/>
        </w:rPr>
      </w:pPr>
      <w:r>
        <w:rPr>
          <w:rFonts w:hint="eastAsia"/>
        </w:rPr>
        <w:tab/>
        <w:t>通过鲁迅的作品，《藤野先生》这篇文章让无数中国人认识并记住了这位伟大的日本教育家。藤野先生的故事跨越了国界，成为中日两国人民友好交往的一个美好例证。时至今日，藤野先生仍然被视为促进中日文化交流的重要人物，他的故事继续激励着新一代的年轻人去追求知识、理解与和平。</w:t>
      </w:r>
    </w:p>
    <w:p w14:paraId="15453775" w14:textId="77777777" w:rsidR="004960ED" w:rsidRDefault="004960ED">
      <w:pPr>
        <w:rPr>
          <w:rFonts w:hint="eastAsia"/>
        </w:rPr>
      </w:pPr>
    </w:p>
    <w:p w14:paraId="49335DB9" w14:textId="77777777" w:rsidR="004960ED" w:rsidRDefault="004960ED">
      <w:pPr>
        <w:rPr>
          <w:rFonts w:hint="eastAsia"/>
        </w:rPr>
      </w:pPr>
    </w:p>
    <w:p w14:paraId="49050E3A" w14:textId="77777777" w:rsidR="004960ED" w:rsidRDefault="004960ED">
      <w:pPr>
        <w:rPr>
          <w:rFonts w:hint="eastAsia"/>
        </w:rPr>
      </w:pPr>
    </w:p>
    <w:p w14:paraId="262EC36E" w14:textId="77777777" w:rsidR="004960ED" w:rsidRDefault="004960E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872D00" w14:textId="77777777" w:rsidR="004960ED" w:rsidRDefault="004960ED">
      <w:pPr>
        <w:rPr>
          <w:rFonts w:hint="eastAsia"/>
        </w:rPr>
      </w:pPr>
    </w:p>
    <w:p w14:paraId="4A9788BA" w14:textId="77777777" w:rsidR="004960ED" w:rsidRDefault="004960ED">
      <w:pPr>
        <w:rPr>
          <w:rFonts w:hint="eastAsia"/>
        </w:rPr>
      </w:pPr>
    </w:p>
    <w:p w14:paraId="6EFE70F3" w14:textId="77777777" w:rsidR="004960ED" w:rsidRDefault="004960ED">
      <w:pPr>
        <w:rPr>
          <w:rFonts w:hint="eastAsia"/>
        </w:rPr>
      </w:pPr>
      <w:r>
        <w:rPr>
          <w:rFonts w:hint="eastAsia"/>
        </w:rPr>
        <w:tab/>
        <w:t>藤野先生（Téng Yě Xiān Shēng）不仅仅是一个名字，它代表了一种超越国籍与文化的高尚品质——那就是对知识的热爱、对他人的真诚以及对未来的希望。藤野先生与鲁迅之间的师生情谊，不仅是个人间美好的回忆，更是人类共同的精神财富。</w:t>
      </w:r>
    </w:p>
    <w:p w14:paraId="5D6A9347" w14:textId="77777777" w:rsidR="004960ED" w:rsidRDefault="004960ED">
      <w:pPr>
        <w:rPr>
          <w:rFonts w:hint="eastAsia"/>
        </w:rPr>
      </w:pPr>
    </w:p>
    <w:p w14:paraId="260DAE64" w14:textId="77777777" w:rsidR="004960ED" w:rsidRDefault="004960ED">
      <w:pPr>
        <w:rPr>
          <w:rFonts w:hint="eastAsia"/>
        </w:rPr>
      </w:pPr>
    </w:p>
    <w:p w14:paraId="61EB4202" w14:textId="77777777" w:rsidR="004960ED" w:rsidRDefault="004960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00730A" w14:textId="75E80A97" w:rsidR="00933E5B" w:rsidRDefault="00933E5B"/>
    <w:sectPr w:rsidR="00933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5B"/>
    <w:rsid w:val="004960ED"/>
    <w:rsid w:val="00933E5B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E1BD6-4724-4BED-9BBB-7A00035A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E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E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E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E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E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E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E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E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E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E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E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E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E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E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E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E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E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E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E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E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E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E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E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