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2D883" w14:textId="77777777" w:rsidR="00AD474B" w:rsidRDefault="00AD474B">
      <w:pPr>
        <w:rPr>
          <w:rFonts w:hint="eastAsia"/>
        </w:rPr>
      </w:pPr>
      <w:r>
        <w:rPr>
          <w:rFonts w:hint="eastAsia"/>
        </w:rPr>
        <w:t>著的拼音和组词</w:t>
      </w:r>
    </w:p>
    <w:p w14:paraId="126124E1" w14:textId="77777777" w:rsidR="00AD474B" w:rsidRDefault="00AD474B">
      <w:pPr>
        <w:rPr>
          <w:rFonts w:hint="eastAsia"/>
        </w:rPr>
      </w:pPr>
      <w:r>
        <w:rPr>
          <w:rFonts w:hint="eastAsia"/>
        </w:rPr>
        <w:t>汉字“著”在汉语中是一个多义字，有着丰富的语义内涵。它既可以作为动词使用，也可以作为形容词来表达某种状态或程度。“著”的拼音是 zhù，在不同的语境下可以有多种解释和用法。</w:t>
      </w:r>
    </w:p>
    <w:p w14:paraId="61794978" w14:textId="77777777" w:rsidR="00AD474B" w:rsidRDefault="00AD474B">
      <w:pPr>
        <w:rPr>
          <w:rFonts w:hint="eastAsia"/>
        </w:rPr>
      </w:pPr>
    </w:p>
    <w:p w14:paraId="1521EE13" w14:textId="77777777" w:rsidR="00AD474B" w:rsidRDefault="00AD474B">
      <w:pPr>
        <w:rPr>
          <w:rFonts w:hint="eastAsia"/>
        </w:rPr>
      </w:pPr>
      <w:r>
        <w:rPr>
          <w:rFonts w:hint="eastAsia"/>
        </w:rPr>
        <w:t>作为动词的“著”</w:t>
      </w:r>
    </w:p>
    <w:p w14:paraId="30E06F96" w14:textId="77777777" w:rsidR="00AD474B" w:rsidRDefault="00AD474B">
      <w:pPr>
        <w:rPr>
          <w:rFonts w:hint="eastAsia"/>
        </w:rPr>
      </w:pPr>
      <w:r>
        <w:rPr>
          <w:rFonts w:hint="eastAsia"/>
        </w:rPr>
        <w:t>当“著”作为动词时，其主要含义是表示写作、撰写的行为。例如，我们常说某人著书立说，指的是这个人创作书籍并提出自己的学说。“著”还有显露、显明的意思，如著名、显著等词汇，用来形容事物或人的名声很大，或者是某件事情非常清楚地表现出来。在古代文献中，“著”还经常被用来指称记录或者登记的行为，比如著录就是将信息登录到册子上的意思。</w:t>
      </w:r>
    </w:p>
    <w:p w14:paraId="1463E9AA" w14:textId="77777777" w:rsidR="00AD474B" w:rsidRDefault="00AD474B">
      <w:pPr>
        <w:rPr>
          <w:rFonts w:hint="eastAsia"/>
        </w:rPr>
      </w:pPr>
    </w:p>
    <w:p w14:paraId="3ECE5CD5" w14:textId="77777777" w:rsidR="00AD474B" w:rsidRDefault="00AD474B">
      <w:pPr>
        <w:rPr>
          <w:rFonts w:hint="eastAsia"/>
        </w:rPr>
      </w:pPr>
      <w:r>
        <w:rPr>
          <w:rFonts w:hint="eastAsia"/>
        </w:rPr>
        <w:t>作为形容词的“著”</w:t>
      </w:r>
    </w:p>
    <w:p w14:paraId="6C47117F" w14:textId="77777777" w:rsidR="00AD474B" w:rsidRDefault="00AD474B">
      <w:pPr>
        <w:rPr>
          <w:rFonts w:hint="eastAsia"/>
        </w:rPr>
      </w:pPr>
      <w:r>
        <w:rPr>
          <w:rFonts w:hint="eastAsia"/>
        </w:rPr>
        <w:t>“著”作为一个形容词，通常用来强调程度之深或是影响之大。著名的景点、著作、人物等都是因为它们具有极高的知名度而被称为“著”。一个地方如果被称为名胜古迹，那它一定是因历史久远且景色优美而闻名遐迩；一部作品若能成为经典之作，则必定是因为它的思想深刻、艺术价值高而受到世人的推崇；而一个人若享有盛誉，则说明他/她在某个领域内取得了非凡成就，并得到了广泛的认可。</w:t>
      </w:r>
    </w:p>
    <w:p w14:paraId="6162DB0F" w14:textId="77777777" w:rsidR="00AD474B" w:rsidRDefault="00AD474B">
      <w:pPr>
        <w:rPr>
          <w:rFonts w:hint="eastAsia"/>
        </w:rPr>
      </w:pPr>
    </w:p>
    <w:p w14:paraId="0526AA18" w14:textId="77777777" w:rsidR="00AD474B" w:rsidRDefault="00AD474B">
      <w:pPr>
        <w:rPr>
          <w:rFonts w:hint="eastAsia"/>
        </w:rPr>
      </w:pPr>
      <w:r>
        <w:rPr>
          <w:rFonts w:hint="eastAsia"/>
        </w:rPr>
        <w:t>与“著”相关的成语</w:t>
      </w:r>
    </w:p>
    <w:p w14:paraId="6FD7898F" w14:textId="77777777" w:rsidR="00AD474B" w:rsidRDefault="00AD474B">
      <w:pPr>
        <w:rPr>
          <w:rFonts w:hint="eastAsia"/>
        </w:rPr>
      </w:pPr>
      <w:r>
        <w:rPr>
          <w:rFonts w:hint="eastAsia"/>
        </w:rPr>
        <w:t>在汉语中，有许多包含“著”的成语，这些成语不仅形象生动，而且寓意深远。比如“卓著成效”，这个成语是用来形容工作成绩特别突出；还有“著述等身”，则描述了一个人所写的书堆起来几乎和他的身高一样高，比喻著作非常多。另外像“著于竹帛”这样的成语，则是指把事迹记载下来流传后世，象征着不朽的功绩。</w:t>
      </w:r>
    </w:p>
    <w:p w14:paraId="39091F32" w14:textId="77777777" w:rsidR="00AD474B" w:rsidRDefault="00AD474B">
      <w:pPr>
        <w:rPr>
          <w:rFonts w:hint="eastAsia"/>
        </w:rPr>
      </w:pPr>
    </w:p>
    <w:p w14:paraId="1B0BECDB" w14:textId="77777777" w:rsidR="00AD474B" w:rsidRDefault="00AD474B">
      <w:pPr>
        <w:rPr>
          <w:rFonts w:hint="eastAsia"/>
        </w:rPr>
      </w:pPr>
      <w:r>
        <w:rPr>
          <w:rFonts w:hint="eastAsia"/>
        </w:rPr>
        <w:t>“著”字的组词示例</w:t>
      </w:r>
    </w:p>
    <w:p w14:paraId="6BE865E8" w14:textId="77777777" w:rsidR="00AD474B" w:rsidRDefault="00AD474B">
      <w:pPr>
        <w:rPr>
          <w:rFonts w:hint="eastAsia"/>
        </w:rPr>
      </w:pPr>
      <w:r>
        <w:rPr>
          <w:rFonts w:hint="eastAsia"/>
        </w:rPr>
        <w:t>除了上述提到的一些常见用法外，“著”还可以与其他汉字组合成更多富有意义的词语。例如：“著者”指的是作者；“著述”则是指写作或撰文的行为及其成果；“著装”意味着穿戴打扮；“著称”表示以某种特长或优点出名；“著色”是指给图画上颜色；“著称于世”表达了某事物或人在世界上享有很高的声誉。通过这些不同的组词，我们可以看到“著”字在汉语中的广泛应用以及它所承载的文化底蕴。</w:t>
      </w:r>
    </w:p>
    <w:p w14:paraId="38803478" w14:textId="77777777" w:rsidR="00AD474B" w:rsidRDefault="00AD474B">
      <w:pPr>
        <w:rPr>
          <w:rFonts w:hint="eastAsia"/>
        </w:rPr>
      </w:pPr>
    </w:p>
    <w:p w14:paraId="563E1D0A" w14:textId="77777777" w:rsidR="00AD474B" w:rsidRDefault="00AD474B">
      <w:pPr>
        <w:rPr>
          <w:rFonts w:hint="eastAsia"/>
        </w:rPr>
      </w:pPr>
      <w:r>
        <w:rPr>
          <w:rFonts w:hint="eastAsia"/>
        </w:rPr>
        <w:t>最后的总结</w:t>
      </w:r>
    </w:p>
    <w:p w14:paraId="49650357" w14:textId="77777777" w:rsidR="00AD474B" w:rsidRDefault="00AD474B">
      <w:pPr>
        <w:rPr>
          <w:rFonts w:hint="eastAsia"/>
        </w:rPr>
      </w:pPr>
      <w:r>
        <w:rPr>
          <w:rFonts w:hint="eastAsia"/>
        </w:rPr>
        <w:t>“著”字不仅是汉语中一个重要的文字元素，更是一个承载着深厚文化内涵的符号。从简单的日常用语到复杂的文学创作，“著”都扮演着不可或缺的角色。无论是在表达个人情感还是记录社会变迁方面，“著”都有着不可替代的价值。希望读者能够更加深入地了解这个小小的汉字背后所蕴含的大世界。</w:t>
      </w:r>
    </w:p>
    <w:p w14:paraId="3AF1A245" w14:textId="77777777" w:rsidR="00AD474B" w:rsidRDefault="00AD474B">
      <w:pPr>
        <w:rPr>
          <w:rFonts w:hint="eastAsia"/>
        </w:rPr>
      </w:pPr>
    </w:p>
    <w:p w14:paraId="6BD7F16E" w14:textId="77777777" w:rsidR="00AD474B" w:rsidRDefault="00AD47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D75D4" w14:textId="62EAFC25" w:rsidR="00213B28" w:rsidRDefault="00213B28"/>
    <w:sectPr w:rsidR="00213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28"/>
    <w:rsid w:val="00213B28"/>
    <w:rsid w:val="00230453"/>
    <w:rsid w:val="00AD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63219-BDBE-4D71-9D04-9E6B6797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