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318BE" w14:textId="77777777" w:rsidR="000C2A6B" w:rsidRDefault="000C2A6B">
      <w:pPr>
        <w:rPr>
          <w:rFonts w:hint="eastAsia"/>
        </w:rPr>
      </w:pPr>
      <w:r>
        <w:rPr>
          <w:rFonts w:hint="eastAsia"/>
        </w:rPr>
        <w:t>zi zhuan 的拼音</w:t>
      </w:r>
    </w:p>
    <w:p w14:paraId="062A7321" w14:textId="77777777" w:rsidR="000C2A6B" w:rsidRDefault="000C2A6B">
      <w:pPr>
        <w:rPr>
          <w:rFonts w:hint="eastAsia"/>
        </w:rPr>
      </w:pPr>
      <w:r>
        <w:rPr>
          <w:rFonts w:hint="eastAsia"/>
        </w:rPr>
        <w:t>自转（pinyin: zì zhuàn）是描述地球及其他天体绕自身轴线旋转的运动。在汉语中，“自”表示“自己”，而“转”则是“转动”或“旋转”的意思。这种运动对于地球来说，带来了昼夜更替的现象，并且影响着全球气候模式和生态系统。每天，我们都会经历日出和日落，这正是由于地球自转的缘故。</w:t>
      </w:r>
    </w:p>
    <w:p w14:paraId="0A778073" w14:textId="77777777" w:rsidR="000C2A6B" w:rsidRDefault="000C2A6B">
      <w:pPr>
        <w:rPr>
          <w:rFonts w:hint="eastAsia"/>
        </w:rPr>
      </w:pPr>
    </w:p>
    <w:p w14:paraId="577645C7" w14:textId="77777777" w:rsidR="000C2A6B" w:rsidRDefault="000C2A6B">
      <w:pPr>
        <w:rPr>
          <w:rFonts w:hint="eastAsia"/>
        </w:rPr>
      </w:pPr>
      <w:r>
        <w:rPr>
          <w:rFonts w:hint="eastAsia"/>
        </w:rPr>
        <w:t>自转的基本概念</w:t>
      </w:r>
    </w:p>
    <w:p w14:paraId="2F5292E1" w14:textId="77777777" w:rsidR="000C2A6B" w:rsidRDefault="000C2A6B">
      <w:pPr>
        <w:rPr>
          <w:rFonts w:hint="eastAsia"/>
        </w:rPr>
      </w:pPr>
      <w:r>
        <w:rPr>
          <w:rFonts w:hint="eastAsia"/>
        </w:rPr>
        <w:t>当提到自转时，人们通常会想到地球每24小时完成一次完整的自转周期，但这并非适用于所有天体。例如，金星的自转周期非常长，几乎达到了243个地球日，而且它是逆向自转，即与大多数行星的自转方向相反。另一方面，木星则有着太阳系内最快的自转速度，其赤道地区大约每10小时就完成了一次自转。自转不仅限于行星，恒星、卫星乃至一些小行星也都在进行着不同速率的自转运动。</w:t>
      </w:r>
    </w:p>
    <w:p w14:paraId="6C4CDB50" w14:textId="77777777" w:rsidR="000C2A6B" w:rsidRDefault="000C2A6B">
      <w:pPr>
        <w:rPr>
          <w:rFonts w:hint="eastAsia"/>
        </w:rPr>
      </w:pPr>
    </w:p>
    <w:p w14:paraId="4F842F48" w14:textId="77777777" w:rsidR="000C2A6B" w:rsidRDefault="000C2A6B">
      <w:pPr>
        <w:rPr>
          <w:rFonts w:hint="eastAsia"/>
        </w:rPr>
      </w:pPr>
      <w:r>
        <w:rPr>
          <w:rFonts w:hint="eastAsia"/>
        </w:rPr>
        <w:t>地球自转的影响</w:t>
      </w:r>
    </w:p>
    <w:p w14:paraId="49D7A482" w14:textId="77777777" w:rsidR="000C2A6B" w:rsidRDefault="000C2A6B">
      <w:pPr>
        <w:rPr>
          <w:rFonts w:hint="eastAsia"/>
        </w:rPr>
      </w:pPr>
      <w:r>
        <w:rPr>
          <w:rFonts w:hint="eastAsia"/>
        </w:rPr>
        <w:t>地球自转对生活在地球上的一切生物都有着深远的影响。它使得地球表面的不同区域在一天之内交替地接受阳光直射和背光，从而形成白天和黑夜。这一现象对于动植物的生理节律至关重要，许多物种依赖日夜变化来调节睡眠、觅食等活动。地球自转还导致了科里奥利效应，这个力作用于大气和海洋流动，帮助塑造了全球性的风带和洋流系统，进而影响天气和气候。</w:t>
      </w:r>
    </w:p>
    <w:p w14:paraId="4C7F8678" w14:textId="77777777" w:rsidR="000C2A6B" w:rsidRDefault="000C2A6B">
      <w:pPr>
        <w:rPr>
          <w:rFonts w:hint="eastAsia"/>
        </w:rPr>
      </w:pPr>
    </w:p>
    <w:p w14:paraId="38FD0AFF" w14:textId="77777777" w:rsidR="000C2A6B" w:rsidRDefault="000C2A6B">
      <w:pPr>
        <w:rPr>
          <w:rFonts w:hint="eastAsia"/>
        </w:rPr>
      </w:pPr>
      <w:r>
        <w:rPr>
          <w:rFonts w:hint="eastAsia"/>
        </w:rPr>
        <w:t>自转与其他天文现象</w:t>
      </w:r>
    </w:p>
    <w:p w14:paraId="160984C5" w14:textId="77777777" w:rsidR="000C2A6B" w:rsidRDefault="000C2A6B">
      <w:pPr>
        <w:rPr>
          <w:rFonts w:hint="eastAsia"/>
        </w:rPr>
      </w:pPr>
      <w:r>
        <w:rPr>
          <w:rFonts w:hint="eastAsia"/>
        </w:rPr>
        <w:t>除了造成昼夜交替，地球自转还与其他天文现象密切相关。月球围绕地球公转的同时也在自转，但它的自转周期恰好等于其公转周期，这就造成了月球总是以同一面朝向地球。这种情况被称为潮汐锁定，是由于长期的引力相互作用所导致。类似的同步自转现象也在其他卫星和它们的母行星之间观察到。当观测者从地球上观看星空时，星星似乎每天都在天空中移动，这也是因为地球自转的缘故。</w:t>
      </w:r>
    </w:p>
    <w:p w14:paraId="116B26C5" w14:textId="77777777" w:rsidR="000C2A6B" w:rsidRDefault="000C2A6B">
      <w:pPr>
        <w:rPr>
          <w:rFonts w:hint="eastAsia"/>
        </w:rPr>
      </w:pPr>
    </w:p>
    <w:p w14:paraId="61183682" w14:textId="77777777" w:rsidR="000C2A6B" w:rsidRDefault="000C2A6B">
      <w:pPr>
        <w:rPr>
          <w:rFonts w:hint="eastAsia"/>
        </w:rPr>
      </w:pPr>
      <w:r>
        <w:rPr>
          <w:rFonts w:hint="eastAsia"/>
        </w:rPr>
        <w:t>探索自转的意义</w:t>
      </w:r>
    </w:p>
    <w:p w14:paraId="0CC99084" w14:textId="77777777" w:rsidR="000C2A6B" w:rsidRDefault="000C2A6B">
      <w:pPr>
        <w:rPr>
          <w:rFonts w:hint="eastAsia"/>
        </w:rPr>
      </w:pPr>
      <w:r>
        <w:rPr>
          <w:rFonts w:hint="eastAsia"/>
        </w:rPr>
        <w:t>了解天体的自转特性对于科学研究和实际应用都非常重要。对于天文学家而言，研究遥远星球的自转可以提供有关其内部结构、组成以及演化历史的信息。在航天工程中，精确掌握目标天体的自转情况有助于规划探测器的轨道设计和着陆点选择。而对于地球上的我们来说，认识地球自转的重要性提醒我们要珍惜这颗蓝色星球为我们提供的独特环境，并思考如何更好地保护它免受人类活动带来的负面影响。</w:t>
      </w:r>
    </w:p>
    <w:p w14:paraId="14B20A9F" w14:textId="77777777" w:rsidR="000C2A6B" w:rsidRDefault="000C2A6B">
      <w:pPr>
        <w:rPr>
          <w:rFonts w:hint="eastAsia"/>
        </w:rPr>
      </w:pPr>
    </w:p>
    <w:p w14:paraId="0ECC8A14" w14:textId="77777777" w:rsidR="000C2A6B" w:rsidRDefault="000C2A6B">
      <w:pPr>
        <w:rPr>
          <w:rFonts w:hint="eastAsia"/>
        </w:rPr>
      </w:pPr>
      <w:r>
        <w:rPr>
          <w:rFonts w:hint="eastAsia"/>
        </w:rPr>
        <w:t>本文是由每日作文网(2345lzwz.com)为大家创作</w:t>
      </w:r>
    </w:p>
    <w:p w14:paraId="4D105152" w14:textId="0D4E457D" w:rsidR="00411DC2" w:rsidRDefault="00411DC2"/>
    <w:sectPr w:rsidR="00411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C2"/>
    <w:rsid w:val="000C2A6B"/>
    <w:rsid w:val="00230453"/>
    <w:rsid w:val="00411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C0B4A-143B-4FD8-8B5D-A8DFC7E8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D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D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D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D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D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D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D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D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D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D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D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D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DC2"/>
    <w:rPr>
      <w:rFonts w:cstheme="majorBidi"/>
      <w:color w:val="2F5496" w:themeColor="accent1" w:themeShade="BF"/>
      <w:sz w:val="28"/>
      <w:szCs w:val="28"/>
    </w:rPr>
  </w:style>
  <w:style w:type="character" w:customStyle="1" w:styleId="50">
    <w:name w:val="标题 5 字符"/>
    <w:basedOn w:val="a0"/>
    <w:link w:val="5"/>
    <w:uiPriority w:val="9"/>
    <w:semiHidden/>
    <w:rsid w:val="00411DC2"/>
    <w:rPr>
      <w:rFonts w:cstheme="majorBidi"/>
      <w:color w:val="2F5496" w:themeColor="accent1" w:themeShade="BF"/>
      <w:sz w:val="24"/>
    </w:rPr>
  </w:style>
  <w:style w:type="character" w:customStyle="1" w:styleId="60">
    <w:name w:val="标题 6 字符"/>
    <w:basedOn w:val="a0"/>
    <w:link w:val="6"/>
    <w:uiPriority w:val="9"/>
    <w:semiHidden/>
    <w:rsid w:val="00411DC2"/>
    <w:rPr>
      <w:rFonts w:cstheme="majorBidi"/>
      <w:b/>
      <w:bCs/>
      <w:color w:val="2F5496" w:themeColor="accent1" w:themeShade="BF"/>
    </w:rPr>
  </w:style>
  <w:style w:type="character" w:customStyle="1" w:styleId="70">
    <w:name w:val="标题 7 字符"/>
    <w:basedOn w:val="a0"/>
    <w:link w:val="7"/>
    <w:uiPriority w:val="9"/>
    <w:semiHidden/>
    <w:rsid w:val="00411DC2"/>
    <w:rPr>
      <w:rFonts w:cstheme="majorBidi"/>
      <w:b/>
      <w:bCs/>
      <w:color w:val="595959" w:themeColor="text1" w:themeTint="A6"/>
    </w:rPr>
  </w:style>
  <w:style w:type="character" w:customStyle="1" w:styleId="80">
    <w:name w:val="标题 8 字符"/>
    <w:basedOn w:val="a0"/>
    <w:link w:val="8"/>
    <w:uiPriority w:val="9"/>
    <w:semiHidden/>
    <w:rsid w:val="00411DC2"/>
    <w:rPr>
      <w:rFonts w:cstheme="majorBidi"/>
      <w:color w:val="595959" w:themeColor="text1" w:themeTint="A6"/>
    </w:rPr>
  </w:style>
  <w:style w:type="character" w:customStyle="1" w:styleId="90">
    <w:name w:val="标题 9 字符"/>
    <w:basedOn w:val="a0"/>
    <w:link w:val="9"/>
    <w:uiPriority w:val="9"/>
    <w:semiHidden/>
    <w:rsid w:val="00411DC2"/>
    <w:rPr>
      <w:rFonts w:eastAsiaTheme="majorEastAsia" w:cstheme="majorBidi"/>
      <w:color w:val="595959" w:themeColor="text1" w:themeTint="A6"/>
    </w:rPr>
  </w:style>
  <w:style w:type="paragraph" w:styleId="a3">
    <w:name w:val="Title"/>
    <w:basedOn w:val="a"/>
    <w:next w:val="a"/>
    <w:link w:val="a4"/>
    <w:uiPriority w:val="10"/>
    <w:qFormat/>
    <w:rsid w:val="00411D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D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D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D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DC2"/>
    <w:pPr>
      <w:spacing w:before="160"/>
      <w:jc w:val="center"/>
    </w:pPr>
    <w:rPr>
      <w:i/>
      <w:iCs/>
      <w:color w:val="404040" w:themeColor="text1" w:themeTint="BF"/>
    </w:rPr>
  </w:style>
  <w:style w:type="character" w:customStyle="1" w:styleId="a8">
    <w:name w:val="引用 字符"/>
    <w:basedOn w:val="a0"/>
    <w:link w:val="a7"/>
    <w:uiPriority w:val="29"/>
    <w:rsid w:val="00411DC2"/>
    <w:rPr>
      <w:i/>
      <w:iCs/>
      <w:color w:val="404040" w:themeColor="text1" w:themeTint="BF"/>
    </w:rPr>
  </w:style>
  <w:style w:type="paragraph" w:styleId="a9">
    <w:name w:val="List Paragraph"/>
    <w:basedOn w:val="a"/>
    <w:uiPriority w:val="34"/>
    <w:qFormat/>
    <w:rsid w:val="00411DC2"/>
    <w:pPr>
      <w:ind w:left="720"/>
      <w:contextualSpacing/>
    </w:pPr>
  </w:style>
  <w:style w:type="character" w:styleId="aa">
    <w:name w:val="Intense Emphasis"/>
    <w:basedOn w:val="a0"/>
    <w:uiPriority w:val="21"/>
    <w:qFormat/>
    <w:rsid w:val="00411DC2"/>
    <w:rPr>
      <w:i/>
      <w:iCs/>
      <w:color w:val="2F5496" w:themeColor="accent1" w:themeShade="BF"/>
    </w:rPr>
  </w:style>
  <w:style w:type="paragraph" w:styleId="ab">
    <w:name w:val="Intense Quote"/>
    <w:basedOn w:val="a"/>
    <w:next w:val="a"/>
    <w:link w:val="ac"/>
    <w:uiPriority w:val="30"/>
    <w:qFormat/>
    <w:rsid w:val="00411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DC2"/>
    <w:rPr>
      <w:i/>
      <w:iCs/>
      <w:color w:val="2F5496" w:themeColor="accent1" w:themeShade="BF"/>
    </w:rPr>
  </w:style>
  <w:style w:type="character" w:styleId="ad">
    <w:name w:val="Intense Reference"/>
    <w:basedOn w:val="a0"/>
    <w:uiPriority w:val="32"/>
    <w:qFormat/>
    <w:rsid w:val="00411D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