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6AED" w14:textId="77777777" w:rsidR="001759FD" w:rsidRDefault="001759FD">
      <w:pPr>
        <w:rPr>
          <w:rFonts w:hint="eastAsia"/>
        </w:rPr>
      </w:pPr>
      <w:r>
        <w:rPr>
          <w:rFonts w:hint="eastAsia"/>
        </w:rPr>
        <w:t>绽放与吞噬的拼音：一段文字的韵律之旅</w:t>
      </w:r>
    </w:p>
    <w:p w14:paraId="7C5AD74B" w14:textId="77777777" w:rsidR="001759FD" w:rsidRDefault="001759FD">
      <w:pPr>
        <w:rPr>
          <w:rFonts w:hint="eastAsia"/>
        </w:rPr>
      </w:pPr>
      <w:r>
        <w:rPr>
          <w:rFonts w:hint="eastAsia"/>
        </w:rPr>
        <w:t>当“绽放”和“吞噬”的拼音以音符的形式跃然纸上，我们仿佛能听见一场自然与人性的对话。"Zhàn fàng" 和 "tūn shì"，这两个词组的发音如同两股不同的力量在空气中交织，一个象征着生命的繁衍与美丽，另一个则暗示了消逝与终结。在汉语中，它们不仅仅是简单的词汇，更是情感和意境的载体。</w:t>
      </w:r>
    </w:p>
    <w:p w14:paraId="2880EB87" w14:textId="77777777" w:rsidR="001759FD" w:rsidRDefault="001759FD">
      <w:pPr>
        <w:rPr>
          <w:rFonts w:hint="eastAsia"/>
        </w:rPr>
      </w:pPr>
    </w:p>
    <w:p w14:paraId="2F191451" w14:textId="77777777" w:rsidR="001759FD" w:rsidRDefault="001759FD">
      <w:pPr>
        <w:rPr>
          <w:rFonts w:hint="eastAsia"/>
        </w:rPr>
      </w:pPr>
      <w:r>
        <w:rPr>
          <w:rFonts w:hint="eastAsia"/>
        </w:rPr>
        <w:t>从无声到有声：拼音的诞生</w:t>
      </w:r>
    </w:p>
    <w:p w14:paraId="25213E1C" w14:textId="77777777" w:rsidR="001759FD" w:rsidRDefault="001759FD">
      <w:pPr>
        <w:rPr>
          <w:rFonts w:hint="eastAsia"/>
        </w:rPr>
      </w:pPr>
      <w:r>
        <w:rPr>
          <w:rFonts w:hint="eastAsia"/>
        </w:rPr>
        <w:t>拼音是汉字的注音符号系统，它使得每个字都有了一个独特的声音标识。对于“绽放”（zhàn fàng）和“吞噬”（tūn shì），拼音让这两个充满动态意象的词汇得以被清晰地表达出来。拼音不仅帮助人们正确地读出这些词语，也使非母语者能够通过声音接近这门古老的语言。当我们将目光聚焦于这两个词时，似乎可以看到花朵缓缓开放的画面，以及某种无形的力量将周围的一切纳入囊中的场景。</w:t>
      </w:r>
    </w:p>
    <w:p w14:paraId="68B3139E" w14:textId="77777777" w:rsidR="001759FD" w:rsidRDefault="001759FD">
      <w:pPr>
        <w:rPr>
          <w:rFonts w:hint="eastAsia"/>
        </w:rPr>
      </w:pPr>
    </w:p>
    <w:p w14:paraId="7D7E23DE" w14:textId="77777777" w:rsidR="001759FD" w:rsidRDefault="001759FD">
      <w:pPr>
        <w:rPr>
          <w:rFonts w:hint="eastAsia"/>
        </w:rPr>
      </w:pPr>
      <w:r>
        <w:rPr>
          <w:rFonts w:hint="eastAsia"/>
        </w:rPr>
        <w:t>音韵之美：绽放的旋律</w:t>
      </w:r>
    </w:p>
    <w:p w14:paraId="13968E56" w14:textId="77777777" w:rsidR="001759FD" w:rsidRDefault="001759FD">
      <w:pPr>
        <w:rPr>
          <w:rFonts w:hint="eastAsia"/>
        </w:rPr>
      </w:pPr>
      <w:r>
        <w:rPr>
          <w:rFonts w:hint="eastAsia"/>
        </w:rPr>
        <w:t>“绽放”的拼音“zhàn fàng”，其发音轻柔而有力，宛如春日清晨第一缕阳光穿透薄雾，轻轻唤醒沉睡的大地。这个过程充满了希望与新生，每一个音节都像是花瓣依次舒展，迎接新的开始。“z”音的短暂爆发为整个单词带来了一丝活力，而“fàng”的悠长尾音则像是一阵微风，温柔地吹拂过盛开的花园，留下一片宁静与和谐。</w:t>
      </w:r>
    </w:p>
    <w:p w14:paraId="3D6F563A" w14:textId="77777777" w:rsidR="001759FD" w:rsidRDefault="001759FD">
      <w:pPr>
        <w:rPr>
          <w:rFonts w:hint="eastAsia"/>
        </w:rPr>
      </w:pPr>
    </w:p>
    <w:p w14:paraId="3C9B4D80" w14:textId="77777777" w:rsidR="001759FD" w:rsidRDefault="001759FD">
      <w:pPr>
        <w:rPr>
          <w:rFonts w:hint="eastAsia"/>
        </w:rPr>
      </w:pPr>
      <w:r>
        <w:rPr>
          <w:rFonts w:hint="eastAsia"/>
        </w:rPr>
        <w:t>阴暗面的低语：吞噬的回响</w:t>
      </w:r>
    </w:p>
    <w:p w14:paraId="6581D1A0" w14:textId="77777777" w:rsidR="001759FD" w:rsidRDefault="001759FD">
      <w:pPr>
        <w:rPr>
          <w:rFonts w:hint="eastAsia"/>
        </w:rPr>
      </w:pPr>
      <w:r>
        <w:rPr>
          <w:rFonts w:hint="eastAsia"/>
        </w:rPr>
        <w:t>相比之下，“吞噬”的拼音“tūn shì”听起来更加深沉且具压迫感。它的发音犹如黑夜中潜伏的野兽发出的低声咆哮，预示着即将到来的变化或危险。“tūn”的短促和强烈，仿佛瞬间吸入一切，不留痕迹；“shì”的发音则是这种行动后的沉默，那是一种既定事实后的寂静，让人感受到不可抗拒的力量。</w:t>
      </w:r>
    </w:p>
    <w:p w14:paraId="685DD28E" w14:textId="77777777" w:rsidR="001759FD" w:rsidRDefault="001759FD">
      <w:pPr>
        <w:rPr>
          <w:rFonts w:hint="eastAsia"/>
        </w:rPr>
      </w:pPr>
    </w:p>
    <w:p w14:paraId="6EB4DCE2" w14:textId="77777777" w:rsidR="001759FD" w:rsidRDefault="001759FD">
      <w:pPr>
        <w:rPr>
          <w:rFonts w:hint="eastAsia"/>
        </w:rPr>
      </w:pPr>
      <w:r>
        <w:rPr>
          <w:rFonts w:hint="eastAsia"/>
        </w:rPr>
        <w:t>生命与毁灭之间的平衡</w:t>
      </w:r>
    </w:p>
    <w:p w14:paraId="0574C76C" w14:textId="77777777" w:rsidR="001759FD" w:rsidRDefault="001759FD">
      <w:pPr>
        <w:rPr>
          <w:rFonts w:hint="eastAsia"/>
        </w:rPr>
      </w:pPr>
      <w:r>
        <w:rPr>
          <w:rFonts w:hint="eastAsia"/>
        </w:rPr>
        <w:t>在这两个极端之间——绽放所代表的生命力与吞噬所象征的终结——存在着一种微妙的平衡。汉语中的许多词汇都能找到这样的对比关系，它们共同构成了语言丰富性的基石。无论是自然界还是人类社会，这两种力量始终并存，相互作用，推动着事物向前发展。拼音作为桥梁，连接了文字背后深刻的意义与现实世界的现象，让我们能够在言语间感受宇宙万物循环不息的本质。</w:t>
      </w:r>
    </w:p>
    <w:p w14:paraId="34F04642" w14:textId="77777777" w:rsidR="001759FD" w:rsidRDefault="001759FD">
      <w:pPr>
        <w:rPr>
          <w:rFonts w:hint="eastAsia"/>
        </w:rPr>
      </w:pPr>
    </w:p>
    <w:p w14:paraId="7FC94E7E" w14:textId="77777777" w:rsidR="001759FD" w:rsidRDefault="001759FD">
      <w:pPr>
        <w:rPr>
          <w:rFonts w:hint="eastAsia"/>
        </w:rPr>
      </w:pPr>
      <w:r>
        <w:rPr>
          <w:rFonts w:hint="eastAsia"/>
        </w:rPr>
        <w:t>最后的总结：聆听文字的声音</w:t>
      </w:r>
    </w:p>
    <w:p w14:paraId="561397A4" w14:textId="77777777" w:rsidR="001759FD" w:rsidRDefault="001759FD">
      <w:pPr>
        <w:rPr>
          <w:rFonts w:hint="eastAsia"/>
        </w:rPr>
      </w:pPr>
      <w:r>
        <w:rPr>
          <w:rFonts w:hint="eastAsia"/>
        </w:rPr>
        <w:t>当我们说出“绽放”和“吞噬”的拼音时，实际上是在用声音诠释生命的不同面向。每一个音节都是对存在的一种理解，是对世间万象的一次凝视。汉语拼音不仅仅是为了辅助阅读而存在，它更是一座沟通心灵深处秘密的桥梁，带领我们穿越时间的长河，去探寻那些被遗忘的故事，以及隐藏在平凡背后的伟大真理。</w:t>
      </w:r>
    </w:p>
    <w:p w14:paraId="3C161327" w14:textId="77777777" w:rsidR="001759FD" w:rsidRDefault="001759FD">
      <w:pPr>
        <w:rPr>
          <w:rFonts w:hint="eastAsia"/>
        </w:rPr>
      </w:pPr>
    </w:p>
    <w:p w14:paraId="5ECD85D1" w14:textId="77777777" w:rsidR="001759FD" w:rsidRDefault="001759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85165" w14:textId="35E9A0E0" w:rsidR="00A85F6F" w:rsidRDefault="00A85F6F"/>
    <w:sectPr w:rsidR="00A85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6F"/>
    <w:rsid w:val="001759FD"/>
    <w:rsid w:val="0075097D"/>
    <w:rsid w:val="00A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910FA-2EDA-4AC9-BDEB-9F368E3D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