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72E3" w14:textId="77777777" w:rsidR="00780984" w:rsidRDefault="00780984">
      <w:pPr>
        <w:rPr>
          <w:rFonts w:hint="eastAsia"/>
        </w:rPr>
      </w:pPr>
    </w:p>
    <w:p w14:paraId="73248082" w14:textId="77777777" w:rsidR="00780984" w:rsidRDefault="00780984">
      <w:pPr>
        <w:rPr>
          <w:rFonts w:hint="eastAsia"/>
        </w:rPr>
      </w:pPr>
      <w:r>
        <w:rPr>
          <w:rFonts w:hint="eastAsia"/>
        </w:rPr>
        <w:tab/>
        <w:t>纵横的汉典出处</w:t>
      </w:r>
    </w:p>
    <w:p w14:paraId="207D11EB" w14:textId="77777777" w:rsidR="00780984" w:rsidRDefault="00780984">
      <w:pPr>
        <w:rPr>
          <w:rFonts w:hint="eastAsia"/>
        </w:rPr>
      </w:pPr>
    </w:p>
    <w:p w14:paraId="23971D63" w14:textId="77777777" w:rsidR="00780984" w:rsidRDefault="00780984">
      <w:pPr>
        <w:rPr>
          <w:rFonts w:hint="eastAsia"/>
        </w:rPr>
      </w:pPr>
    </w:p>
    <w:p w14:paraId="33885C6D" w14:textId="77777777" w:rsidR="00780984" w:rsidRDefault="00780984">
      <w:pPr>
        <w:rPr>
          <w:rFonts w:hint="eastAsia"/>
        </w:rPr>
      </w:pPr>
      <w:r>
        <w:rPr>
          <w:rFonts w:hint="eastAsia"/>
        </w:rPr>
        <w:tab/>
        <w:t>“纵横”一词，在中国古代文化中具有丰富的内涵与外延，最早见于先秦时期的文献记载，尤其在《汉书》、《史记》等重要历史典籍中有详尽的描述。它不仅代表了一种军事策略上的灵活多变，更象征着一种智慧与谋略的运用，是古代中国政治、军事、外交等多个领域内不可或缺的思想资源。</w:t>
      </w:r>
    </w:p>
    <w:p w14:paraId="0CFC0867" w14:textId="77777777" w:rsidR="00780984" w:rsidRDefault="00780984">
      <w:pPr>
        <w:rPr>
          <w:rFonts w:hint="eastAsia"/>
        </w:rPr>
      </w:pPr>
    </w:p>
    <w:p w14:paraId="5BEA941F" w14:textId="77777777" w:rsidR="00780984" w:rsidRDefault="00780984">
      <w:pPr>
        <w:rPr>
          <w:rFonts w:hint="eastAsia"/>
        </w:rPr>
      </w:pPr>
    </w:p>
    <w:p w14:paraId="53896225" w14:textId="77777777" w:rsidR="00780984" w:rsidRDefault="00780984">
      <w:pPr>
        <w:rPr>
          <w:rFonts w:hint="eastAsia"/>
        </w:rPr>
      </w:pPr>
    </w:p>
    <w:p w14:paraId="50A8600C" w14:textId="77777777" w:rsidR="00780984" w:rsidRDefault="00780984">
      <w:pPr>
        <w:rPr>
          <w:rFonts w:hint="eastAsia"/>
        </w:rPr>
      </w:pPr>
      <w:r>
        <w:rPr>
          <w:rFonts w:hint="eastAsia"/>
        </w:rPr>
        <w:tab/>
        <w:t>早期的纵横思想</w:t>
      </w:r>
    </w:p>
    <w:p w14:paraId="618B0843" w14:textId="77777777" w:rsidR="00780984" w:rsidRDefault="00780984">
      <w:pPr>
        <w:rPr>
          <w:rFonts w:hint="eastAsia"/>
        </w:rPr>
      </w:pPr>
    </w:p>
    <w:p w14:paraId="0FD15E66" w14:textId="77777777" w:rsidR="00780984" w:rsidRDefault="00780984">
      <w:pPr>
        <w:rPr>
          <w:rFonts w:hint="eastAsia"/>
        </w:rPr>
      </w:pPr>
    </w:p>
    <w:p w14:paraId="20BBB4BE" w14:textId="77777777" w:rsidR="00780984" w:rsidRDefault="00780984">
      <w:pPr>
        <w:rPr>
          <w:rFonts w:hint="eastAsia"/>
        </w:rPr>
      </w:pPr>
      <w:r>
        <w:rPr>
          <w:rFonts w:hint="eastAsia"/>
        </w:rPr>
        <w:tab/>
        <w:t>早在春秋战国时期，“纵横家”便已形成一个独特的学派，其代表人物如苏秦、张仪等人，通过游说各国君主，推行合纵连横之策，以达到弱肉强食、国家利益最大化的目的。这一时期的纵横思想，主要体现在外交策略上，即通过联合对抗或分化瓦解的方式影响国际局势的变化。</w:t>
      </w:r>
    </w:p>
    <w:p w14:paraId="295CEA9D" w14:textId="77777777" w:rsidR="00780984" w:rsidRDefault="00780984">
      <w:pPr>
        <w:rPr>
          <w:rFonts w:hint="eastAsia"/>
        </w:rPr>
      </w:pPr>
    </w:p>
    <w:p w14:paraId="02BA86D3" w14:textId="77777777" w:rsidR="00780984" w:rsidRDefault="00780984">
      <w:pPr>
        <w:rPr>
          <w:rFonts w:hint="eastAsia"/>
        </w:rPr>
      </w:pPr>
    </w:p>
    <w:p w14:paraId="5FECD85A" w14:textId="77777777" w:rsidR="00780984" w:rsidRDefault="00780984">
      <w:pPr>
        <w:rPr>
          <w:rFonts w:hint="eastAsia"/>
        </w:rPr>
      </w:pPr>
    </w:p>
    <w:p w14:paraId="35595C1A" w14:textId="77777777" w:rsidR="00780984" w:rsidRDefault="00780984">
      <w:pPr>
        <w:rPr>
          <w:rFonts w:hint="eastAsia"/>
        </w:rPr>
      </w:pPr>
      <w:r>
        <w:rPr>
          <w:rFonts w:hint="eastAsia"/>
        </w:rPr>
        <w:tab/>
        <w:t>《汉书》中的记载</w:t>
      </w:r>
    </w:p>
    <w:p w14:paraId="68D3ACC6" w14:textId="77777777" w:rsidR="00780984" w:rsidRDefault="00780984">
      <w:pPr>
        <w:rPr>
          <w:rFonts w:hint="eastAsia"/>
        </w:rPr>
      </w:pPr>
    </w:p>
    <w:p w14:paraId="329F87B2" w14:textId="77777777" w:rsidR="00780984" w:rsidRDefault="00780984">
      <w:pPr>
        <w:rPr>
          <w:rFonts w:hint="eastAsia"/>
        </w:rPr>
      </w:pPr>
    </w:p>
    <w:p w14:paraId="12D0901F" w14:textId="77777777" w:rsidR="00780984" w:rsidRDefault="00780984">
      <w:pPr>
        <w:rPr>
          <w:rFonts w:hint="eastAsia"/>
        </w:rPr>
      </w:pPr>
      <w:r>
        <w:rPr>
          <w:rFonts w:hint="eastAsia"/>
        </w:rPr>
        <w:tab/>
        <w:t>《汉书》作为继《史记》之后又一部重要的史学著作，对纵横家的思想有着更为深入的探讨。班固在其书中不仅记录了诸多纵横家的事迹，还对其理论进行了批判性分析，指出纵横之术虽能一时得利，但缺乏长远眼光，往往导致国力衰微。这种观点反映了西汉时期对于国家治理更加注重内部建设与道德教化的倾向。</w:t>
      </w:r>
    </w:p>
    <w:p w14:paraId="32079E4F" w14:textId="77777777" w:rsidR="00780984" w:rsidRDefault="00780984">
      <w:pPr>
        <w:rPr>
          <w:rFonts w:hint="eastAsia"/>
        </w:rPr>
      </w:pPr>
    </w:p>
    <w:p w14:paraId="6664A31B" w14:textId="77777777" w:rsidR="00780984" w:rsidRDefault="00780984">
      <w:pPr>
        <w:rPr>
          <w:rFonts w:hint="eastAsia"/>
        </w:rPr>
      </w:pPr>
    </w:p>
    <w:p w14:paraId="42E3A3FB" w14:textId="77777777" w:rsidR="00780984" w:rsidRDefault="00780984">
      <w:pPr>
        <w:rPr>
          <w:rFonts w:hint="eastAsia"/>
        </w:rPr>
      </w:pPr>
    </w:p>
    <w:p w14:paraId="2D66739A" w14:textId="77777777" w:rsidR="00780984" w:rsidRDefault="00780984">
      <w:pPr>
        <w:rPr>
          <w:rFonts w:hint="eastAsia"/>
        </w:rPr>
      </w:pPr>
      <w:r>
        <w:rPr>
          <w:rFonts w:hint="eastAsia"/>
        </w:rPr>
        <w:tab/>
        <w:t>《史记》中的纵横故事</w:t>
      </w:r>
    </w:p>
    <w:p w14:paraId="5D08EAE1" w14:textId="77777777" w:rsidR="00780984" w:rsidRDefault="00780984">
      <w:pPr>
        <w:rPr>
          <w:rFonts w:hint="eastAsia"/>
        </w:rPr>
      </w:pPr>
    </w:p>
    <w:p w14:paraId="1B528692" w14:textId="77777777" w:rsidR="00780984" w:rsidRDefault="00780984">
      <w:pPr>
        <w:rPr>
          <w:rFonts w:hint="eastAsia"/>
        </w:rPr>
      </w:pPr>
    </w:p>
    <w:p w14:paraId="1CE37F29" w14:textId="77777777" w:rsidR="00780984" w:rsidRDefault="00780984">
      <w:pPr>
        <w:rPr>
          <w:rFonts w:hint="eastAsia"/>
        </w:rPr>
      </w:pPr>
      <w:r>
        <w:rPr>
          <w:rFonts w:hint="eastAsia"/>
        </w:rPr>
        <w:tab/>
        <w:t>司马迁在《史记》中也详细记载了许多关于纵横家的故事，尤其是《苏秦列传》和《张仪列传》，生动展现了这些纵横家如何凭借自己的口才和智谋，在诸侯之间周旋，甚至改变了整个时代的走向。这些故事不仅丰富了后人对先秦社会的认识，也为后来者提供了宝贵的外交与战略思想。</w:t>
      </w:r>
    </w:p>
    <w:p w14:paraId="226DB14A" w14:textId="77777777" w:rsidR="00780984" w:rsidRDefault="00780984">
      <w:pPr>
        <w:rPr>
          <w:rFonts w:hint="eastAsia"/>
        </w:rPr>
      </w:pPr>
    </w:p>
    <w:p w14:paraId="0E232F1D" w14:textId="77777777" w:rsidR="00780984" w:rsidRDefault="00780984">
      <w:pPr>
        <w:rPr>
          <w:rFonts w:hint="eastAsia"/>
        </w:rPr>
      </w:pPr>
    </w:p>
    <w:p w14:paraId="1D6D7B59" w14:textId="77777777" w:rsidR="00780984" w:rsidRDefault="00780984">
      <w:pPr>
        <w:rPr>
          <w:rFonts w:hint="eastAsia"/>
        </w:rPr>
      </w:pPr>
    </w:p>
    <w:p w14:paraId="08A401DF" w14:textId="77777777" w:rsidR="00780984" w:rsidRDefault="00780984">
      <w:pPr>
        <w:rPr>
          <w:rFonts w:hint="eastAsia"/>
        </w:rPr>
      </w:pPr>
      <w:r>
        <w:rPr>
          <w:rFonts w:hint="eastAsia"/>
        </w:rPr>
        <w:tab/>
        <w:t>纵横思想的影响</w:t>
      </w:r>
    </w:p>
    <w:p w14:paraId="6D919634" w14:textId="77777777" w:rsidR="00780984" w:rsidRDefault="00780984">
      <w:pPr>
        <w:rPr>
          <w:rFonts w:hint="eastAsia"/>
        </w:rPr>
      </w:pPr>
    </w:p>
    <w:p w14:paraId="73010428" w14:textId="77777777" w:rsidR="00780984" w:rsidRDefault="00780984">
      <w:pPr>
        <w:rPr>
          <w:rFonts w:hint="eastAsia"/>
        </w:rPr>
      </w:pPr>
    </w:p>
    <w:p w14:paraId="46D1B2AB" w14:textId="77777777" w:rsidR="00780984" w:rsidRDefault="00780984">
      <w:pPr>
        <w:rPr>
          <w:rFonts w:hint="eastAsia"/>
        </w:rPr>
      </w:pPr>
      <w:r>
        <w:rPr>
          <w:rFonts w:hint="eastAsia"/>
        </w:rPr>
        <w:tab/>
        <w:t>从古至今，纵横思想对中国乃至东亚地区的政治、军事及外交政策产生了深远的影响。无论是三国时期的诸葛亮北伐，还是明清两朝的对外交往，都能看到纵横家智慧的影子。时至今日，虽然时代背景已发生巨大变化，但纵横家所倡导的灵活应变、审时度势的原则仍然值得现代人学习借鉴。</w:t>
      </w:r>
    </w:p>
    <w:p w14:paraId="656D1A57" w14:textId="77777777" w:rsidR="00780984" w:rsidRDefault="00780984">
      <w:pPr>
        <w:rPr>
          <w:rFonts w:hint="eastAsia"/>
        </w:rPr>
      </w:pPr>
    </w:p>
    <w:p w14:paraId="64FDCF70" w14:textId="77777777" w:rsidR="00780984" w:rsidRDefault="00780984">
      <w:pPr>
        <w:rPr>
          <w:rFonts w:hint="eastAsia"/>
        </w:rPr>
      </w:pPr>
    </w:p>
    <w:p w14:paraId="7E6F2FA3" w14:textId="77777777" w:rsidR="00780984" w:rsidRDefault="00780984">
      <w:pPr>
        <w:rPr>
          <w:rFonts w:hint="eastAsia"/>
        </w:rPr>
      </w:pPr>
    </w:p>
    <w:p w14:paraId="6E9B0061" w14:textId="77777777" w:rsidR="00780984" w:rsidRDefault="00780984">
      <w:pPr>
        <w:rPr>
          <w:rFonts w:hint="eastAsia"/>
        </w:rPr>
      </w:pPr>
      <w:r>
        <w:rPr>
          <w:rFonts w:hint="eastAsia"/>
        </w:rPr>
        <w:tab/>
        <w:t>最后的总结</w:t>
      </w:r>
    </w:p>
    <w:p w14:paraId="4E7E4486" w14:textId="77777777" w:rsidR="00780984" w:rsidRDefault="00780984">
      <w:pPr>
        <w:rPr>
          <w:rFonts w:hint="eastAsia"/>
        </w:rPr>
      </w:pPr>
    </w:p>
    <w:p w14:paraId="6DABC688" w14:textId="77777777" w:rsidR="00780984" w:rsidRDefault="00780984">
      <w:pPr>
        <w:rPr>
          <w:rFonts w:hint="eastAsia"/>
        </w:rPr>
      </w:pPr>
    </w:p>
    <w:p w14:paraId="2B31E590" w14:textId="77777777" w:rsidR="00780984" w:rsidRDefault="00780984">
      <w:pPr>
        <w:rPr>
          <w:rFonts w:hint="eastAsia"/>
        </w:rPr>
      </w:pPr>
      <w:r>
        <w:rPr>
          <w:rFonts w:hint="eastAsia"/>
        </w:rPr>
        <w:tab/>
        <w:t>“纵横”的概念及其背后的深意，是中国传统文化宝库中一颗璀璨的明珠。它不仅是古代先贤智慧的结晶，更是中华民族面对复杂环境时展现出的一种独特精神风貌。通过对纵横思想的学习与研究，我们不仅能更好地理解古代中国的社会变迁，也能从中汲取宝贵的经验教训，为解决当今世界面临的各种挑战提供新的思路。</w:t>
      </w:r>
    </w:p>
    <w:p w14:paraId="2DB09225" w14:textId="77777777" w:rsidR="00780984" w:rsidRDefault="00780984">
      <w:pPr>
        <w:rPr>
          <w:rFonts w:hint="eastAsia"/>
        </w:rPr>
      </w:pPr>
    </w:p>
    <w:p w14:paraId="51B2F70C" w14:textId="77777777" w:rsidR="00780984" w:rsidRDefault="00780984">
      <w:pPr>
        <w:rPr>
          <w:rFonts w:hint="eastAsia"/>
        </w:rPr>
      </w:pPr>
    </w:p>
    <w:p w14:paraId="2D3138F3" w14:textId="77777777" w:rsidR="00780984" w:rsidRDefault="00780984">
      <w:pPr>
        <w:rPr>
          <w:rFonts w:hint="eastAsia"/>
        </w:rPr>
      </w:pPr>
      <w:r>
        <w:rPr>
          <w:rFonts w:hint="eastAsia"/>
        </w:rPr>
        <w:t>本文是由每日作文网(2345lzwz.com)为大家创作</w:t>
      </w:r>
    </w:p>
    <w:p w14:paraId="7C3990E8" w14:textId="59BC7068" w:rsidR="009937BD" w:rsidRDefault="009937BD"/>
    <w:sectPr w:rsidR="00993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BD"/>
    <w:rsid w:val="00780984"/>
    <w:rsid w:val="009937BD"/>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6DEEE-3EC0-4C2D-BFB0-0D9203F5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7BD"/>
    <w:rPr>
      <w:rFonts w:cstheme="majorBidi"/>
      <w:color w:val="2F5496" w:themeColor="accent1" w:themeShade="BF"/>
      <w:sz w:val="28"/>
      <w:szCs w:val="28"/>
    </w:rPr>
  </w:style>
  <w:style w:type="character" w:customStyle="1" w:styleId="50">
    <w:name w:val="标题 5 字符"/>
    <w:basedOn w:val="a0"/>
    <w:link w:val="5"/>
    <w:uiPriority w:val="9"/>
    <w:semiHidden/>
    <w:rsid w:val="009937BD"/>
    <w:rPr>
      <w:rFonts w:cstheme="majorBidi"/>
      <w:color w:val="2F5496" w:themeColor="accent1" w:themeShade="BF"/>
      <w:sz w:val="24"/>
    </w:rPr>
  </w:style>
  <w:style w:type="character" w:customStyle="1" w:styleId="60">
    <w:name w:val="标题 6 字符"/>
    <w:basedOn w:val="a0"/>
    <w:link w:val="6"/>
    <w:uiPriority w:val="9"/>
    <w:semiHidden/>
    <w:rsid w:val="009937BD"/>
    <w:rPr>
      <w:rFonts w:cstheme="majorBidi"/>
      <w:b/>
      <w:bCs/>
      <w:color w:val="2F5496" w:themeColor="accent1" w:themeShade="BF"/>
    </w:rPr>
  </w:style>
  <w:style w:type="character" w:customStyle="1" w:styleId="70">
    <w:name w:val="标题 7 字符"/>
    <w:basedOn w:val="a0"/>
    <w:link w:val="7"/>
    <w:uiPriority w:val="9"/>
    <w:semiHidden/>
    <w:rsid w:val="009937BD"/>
    <w:rPr>
      <w:rFonts w:cstheme="majorBidi"/>
      <w:b/>
      <w:bCs/>
      <w:color w:val="595959" w:themeColor="text1" w:themeTint="A6"/>
    </w:rPr>
  </w:style>
  <w:style w:type="character" w:customStyle="1" w:styleId="80">
    <w:name w:val="标题 8 字符"/>
    <w:basedOn w:val="a0"/>
    <w:link w:val="8"/>
    <w:uiPriority w:val="9"/>
    <w:semiHidden/>
    <w:rsid w:val="009937BD"/>
    <w:rPr>
      <w:rFonts w:cstheme="majorBidi"/>
      <w:color w:val="595959" w:themeColor="text1" w:themeTint="A6"/>
    </w:rPr>
  </w:style>
  <w:style w:type="character" w:customStyle="1" w:styleId="90">
    <w:name w:val="标题 9 字符"/>
    <w:basedOn w:val="a0"/>
    <w:link w:val="9"/>
    <w:uiPriority w:val="9"/>
    <w:semiHidden/>
    <w:rsid w:val="009937BD"/>
    <w:rPr>
      <w:rFonts w:eastAsiaTheme="majorEastAsia" w:cstheme="majorBidi"/>
      <w:color w:val="595959" w:themeColor="text1" w:themeTint="A6"/>
    </w:rPr>
  </w:style>
  <w:style w:type="paragraph" w:styleId="a3">
    <w:name w:val="Title"/>
    <w:basedOn w:val="a"/>
    <w:next w:val="a"/>
    <w:link w:val="a4"/>
    <w:uiPriority w:val="10"/>
    <w:qFormat/>
    <w:rsid w:val="00993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7BD"/>
    <w:pPr>
      <w:spacing w:before="160"/>
      <w:jc w:val="center"/>
    </w:pPr>
    <w:rPr>
      <w:i/>
      <w:iCs/>
      <w:color w:val="404040" w:themeColor="text1" w:themeTint="BF"/>
    </w:rPr>
  </w:style>
  <w:style w:type="character" w:customStyle="1" w:styleId="a8">
    <w:name w:val="引用 字符"/>
    <w:basedOn w:val="a0"/>
    <w:link w:val="a7"/>
    <w:uiPriority w:val="29"/>
    <w:rsid w:val="009937BD"/>
    <w:rPr>
      <w:i/>
      <w:iCs/>
      <w:color w:val="404040" w:themeColor="text1" w:themeTint="BF"/>
    </w:rPr>
  </w:style>
  <w:style w:type="paragraph" w:styleId="a9">
    <w:name w:val="List Paragraph"/>
    <w:basedOn w:val="a"/>
    <w:uiPriority w:val="34"/>
    <w:qFormat/>
    <w:rsid w:val="009937BD"/>
    <w:pPr>
      <w:ind w:left="720"/>
      <w:contextualSpacing/>
    </w:pPr>
  </w:style>
  <w:style w:type="character" w:styleId="aa">
    <w:name w:val="Intense Emphasis"/>
    <w:basedOn w:val="a0"/>
    <w:uiPriority w:val="21"/>
    <w:qFormat/>
    <w:rsid w:val="009937BD"/>
    <w:rPr>
      <w:i/>
      <w:iCs/>
      <w:color w:val="2F5496" w:themeColor="accent1" w:themeShade="BF"/>
    </w:rPr>
  </w:style>
  <w:style w:type="paragraph" w:styleId="ab">
    <w:name w:val="Intense Quote"/>
    <w:basedOn w:val="a"/>
    <w:next w:val="a"/>
    <w:link w:val="ac"/>
    <w:uiPriority w:val="30"/>
    <w:qFormat/>
    <w:rsid w:val="00993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7BD"/>
    <w:rPr>
      <w:i/>
      <w:iCs/>
      <w:color w:val="2F5496" w:themeColor="accent1" w:themeShade="BF"/>
    </w:rPr>
  </w:style>
  <w:style w:type="character" w:styleId="ad">
    <w:name w:val="Intense Reference"/>
    <w:basedOn w:val="a0"/>
    <w:uiPriority w:val="32"/>
    <w:qFormat/>
    <w:rsid w:val="00993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