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2BDFA" w14:textId="77777777" w:rsidR="001D6B04" w:rsidRDefault="001D6B04">
      <w:pPr>
        <w:rPr>
          <w:rFonts w:hint="eastAsia"/>
        </w:rPr>
      </w:pPr>
    </w:p>
    <w:p w14:paraId="53AB3E0F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纵横在古代诗词中的运用</w:t>
      </w:r>
    </w:p>
    <w:p w14:paraId="11749E2A" w14:textId="77777777" w:rsidR="001D6B04" w:rsidRDefault="001D6B04">
      <w:pPr>
        <w:rPr>
          <w:rFonts w:hint="eastAsia"/>
        </w:rPr>
      </w:pPr>
    </w:p>
    <w:p w14:paraId="739CFF16" w14:textId="77777777" w:rsidR="001D6B04" w:rsidRDefault="001D6B04">
      <w:pPr>
        <w:rPr>
          <w:rFonts w:hint="eastAsia"/>
        </w:rPr>
      </w:pPr>
    </w:p>
    <w:p w14:paraId="46CFD0F3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在中国古代文学中，“纵横”一词不仅指地理上的东西南北方位，更是一种文化象征，代表着广阔无垠的思想空间和情感表达。从先秦诸子百家争鸣到唐宋诗词的辉煌，纵横之术贯穿于文人墨客的作品之中，成为表达个人情感、阐述哲理、描绘自然风光的重要手法。</w:t>
      </w:r>
    </w:p>
    <w:p w14:paraId="0427D949" w14:textId="77777777" w:rsidR="001D6B04" w:rsidRDefault="001D6B04">
      <w:pPr>
        <w:rPr>
          <w:rFonts w:hint="eastAsia"/>
        </w:rPr>
      </w:pPr>
    </w:p>
    <w:p w14:paraId="0C53EAF9" w14:textId="77777777" w:rsidR="001D6B04" w:rsidRDefault="001D6B04">
      <w:pPr>
        <w:rPr>
          <w:rFonts w:hint="eastAsia"/>
        </w:rPr>
      </w:pPr>
    </w:p>
    <w:p w14:paraId="21F6820A" w14:textId="77777777" w:rsidR="001D6B04" w:rsidRDefault="001D6B04">
      <w:pPr>
        <w:rPr>
          <w:rFonts w:hint="eastAsia"/>
        </w:rPr>
      </w:pPr>
    </w:p>
    <w:p w14:paraId="341D5CA5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先秦时期纵横家思想的影响</w:t>
      </w:r>
    </w:p>
    <w:p w14:paraId="433E3FA3" w14:textId="77777777" w:rsidR="001D6B04" w:rsidRDefault="001D6B04">
      <w:pPr>
        <w:rPr>
          <w:rFonts w:hint="eastAsia"/>
        </w:rPr>
      </w:pPr>
    </w:p>
    <w:p w14:paraId="403B9BA1" w14:textId="77777777" w:rsidR="001D6B04" w:rsidRDefault="001D6B04">
      <w:pPr>
        <w:rPr>
          <w:rFonts w:hint="eastAsia"/>
        </w:rPr>
      </w:pPr>
    </w:p>
    <w:p w14:paraId="50BD86B1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先秦时期的纵横家们，如苏秦、张仪等人，他们游说诸侯，合纵连横，其言辞犀利、策略高明，对后世产生了深远影响。这种纵横捭阖的艺术，在后来的诗词创作中也得到了体现。诗人们借鉴纵横家的雄辩技巧，将个人的情感与国家大事相结合，形成了独特的艺术风格。</w:t>
      </w:r>
    </w:p>
    <w:p w14:paraId="1DB231DA" w14:textId="77777777" w:rsidR="001D6B04" w:rsidRDefault="001D6B04">
      <w:pPr>
        <w:rPr>
          <w:rFonts w:hint="eastAsia"/>
        </w:rPr>
      </w:pPr>
    </w:p>
    <w:p w14:paraId="285FCC7B" w14:textId="77777777" w:rsidR="001D6B04" w:rsidRDefault="001D6B04">
      <w:pPr>
        <w:rPr>
          <w:rFonts w:hint="eastAsia"/>
        </w:rPr>
      </w:pPr>
    </w:p>
    <w:p w14:paraId="385AD8E0" w14:textId="77777777" w:rsidR="001D6B04" w:rsidRDefault="001D6B04">
      <w:pPr>
        <w:rPr>
          <w:rFonts w:hint="eastAsia"/>
        </w:rPr>
      </w:pPr>
    </w:p>
    <w:p w14:paraId="53D9B21B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唐代诗歌中的纵横表现</w:t>
      </w:r>
    </w:p>
    <w:p w14:paraId="4F165F8B" w14:textId="77777777" w:rsidR="001D6B04" w:rsidRDefault="001D6B04">
      <w:pPr>
        <w:rPr>
          <w:rFonts w:hint="eastAsia"/>
        </w:rPr>
      </w:pPr>
    </w:p>
    <w:p w14:paraId="769AE25B" w14:textId="77777777" w:rsidR="001D6B04" w:rsidRDefault="001D6B04">
      <w:pPr>
        <w:rPr>
          <w:rFonts w:hint="eastAsia"/>
        </w:rPr>
      </w:pPr>
    </w:p>
    <w:p w14:paraId="7D23D3D4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唐代是中国古典诗歌发展的高峰时期，许多著名诗人如李白、杜甫等人的作品中都体现了“纵横”的理念。李白的《行路难》中，“长风破浪会有时，直挂云帆济沧海。”这句话不仅表达了诗人对未来充满希望的态度，同时也展现了一种不受束缚、自由驰骋的精神状态，这正是“纵横”精神的一种体现。</w:t>
      </w:r>
    </w:p>
    <w:p w14:paraId="3D22F8AF" w14:textId="77777777" w:rsidR="001D6B04" w:rsidRDefault="001D6B04">
      <w:pPr>
        <w:rPr>
          <w:rFonts w:hint="eastAsia"/>
        </w:rPr>
      </w:pPr>
    </w:p>
    <w:p w14:paraId="1F4B6C12" w14:textId="77777777" w:rsidR="001D6B04" w:rsidRDefault="001D6B04">
      <w:pPr>
        <w:rPr>
          <w:rFonts w:hint="eastAsia"/>
        </w:rPr>
      </w:pPr>
    </w:p>
    <w:p w14:paraId="0E3336D4" w14:textId="77777777" w:rsidR="001D6B04" w:rsidRDefault="001D6B04">
      <w:pPr>
        <w:rPr>
          <w:rFonts w:hint="eastAsia"/>
        </w:rPr>
      </w:pPr>
    </w:p>
    <w:p w14:paraId="552A5A6D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宋代诗词中的纵横特色</w:t>
      </w:r>
    </w:p>
    <w:p w14:paraId="11A0E028" w14:textId="77777777" w:rsidR="001D6B04" w:rsidRDefault="001D6B04">
      <w:pPr>
        <w:rPr>
          <w:rFonts w:hint="eastAsia"/>
        </w:rPr>
      </w:pPr>
    </w:p>
    <w:p w14:paraId="75A2D4FF" w14:textId="77777777" w:rsidR="001D6B04" w:rsidRDefault="001D6B04">
      <w:pPr>
        <w:rPr>
          <w:rFonts w:hint="eastAsia"/>
        </w:rPr>
      </w:pPr>
    </w:p>
    <w:p w14:paraId="4A26E18D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到了宋代，随着社会经济的发展和文化的繁荣，诗词创作更加注重情感的细腻表达和个人内心的探索。然而，“纵横”的元素仍然存在于这一时期的文学作品中。比如苏轼的《念奴娇·赤壁怀古》中，“大江东去，浪淘尽，千古风流人物。”通过对历史英雄的追忆，展现了作者对于人生价值和社会责任的深刻思考，这种宏观视角下的个人感悟，正是“纵横”思想的体现。</w:t>
      </w:r>
    </w:p>
    <w:p w14:paraId="508BCA1C" w14:textId="77777777" w:rsidR="001D6B04" w:rsidRDefault="001D6B04">
      <w:pPr>
        <w:rPr>
          <w:rFonts w:hint="eastAsia"/>
        </w:rPr>
      </w:pPr>
    </w:p>
    <w:p w14:paraId="1F96DE84" w14:textId="77777777" w:rsidR="001D6B04" w:rsidRDefault="001D6B04">
      <w:pPr>
        <w:rPr>
          <w:rFonts w:hint="eastAsia"/>
        </w:rPr>
      </w:pPr>
    </w:p>
    <w:p w14:paraId="1A1EA3C8" w14:textId="77777777" w:rsidR="001D6B04" w:rsidRDefault="001D6B04">
      <w:pPr>
        <w:rPr>
          <w:rFonts w:hint="eastAsia"/>
        </w:rPr>
      </w:pPr>
    </w:p>
    <w:p w14:paraId="0E344D5F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明清小说诗词中的纵横运用</w:t>
      </w:r>
    </w:p>
    <w:p w14:paraId="286ADA16" w14:textId="77777777" w:rsidR="001D6B04" w:rsidRDefault="001D6B04">
      <w:pPr>
        <w:rPr>
          <w:rFonts w:hint="eastAsia"/>
        </w:rPr>
      </w:pPr>
    </w:p>
    <w:p w14:paraId="1887ED43" w14:textId="77777777" w:rsidR="001D6B04" w:rsidRDefault="001D6B04">
      <w:pPr>
        <w:rPr>
          <w:rFonts w:hint="eastAsia"/>
        </w:rPr>
      </w:pPr>
    </w:p>
    <w:p w14:paraId="24D5BE14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明清两代，虽然诗词不再是主流文学形式，但在一些经典小说中，我们仍能见到“纵横”手法的应用。例如，《红楼梦》中贾宝玉与林黛玉的爱情故事，以及宝黛之间的诗词唱和，无不体现出一种超越世俗束缚、追求心灵自由的精神境界。这些描述不仅仅是对爱情的美好向往，也是对人生理想状态的追求。</w:t>
      </w:r>
    </w:p>
    <w:p w14:paraId="438B92B7" w14:textId="77777777" w:rsidR="001D6B04" w:rsidRDefault="001D6B04">
      <w:pPr>
        <w:rPr>
          <w:rFonts w:hint="eastAsia"/>
        </w:rPr>
      </w:pPr>
    </w:p>
    <w:p w14:paraId="75448289" w14:textId="77777777" w:rsidR="001D6B04" w:rsidRDefault="001D6B04">
      <w:pPr>
        <w:rPr>
          <w:rFonts w:hint="eastAsia"/>
        </w:rPr>
      </w:pPr>
    </w:p>
    <w:p w14:paraId="12BE7B58" w14:textId="77777777" w:rsidR="001D6B04" w:rsidRDefault="001D6B04">
      <w:pPr>
        <w:rPr>
          <w:rFonts w:hint="eastAsia"/>
        </w:rPr>
      </w:pPr>
    </w:p>
    <w:p w14:paraId="6C63653E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最后的总结：纵横精神的现代意义</w:t>
      </w:r>
    </w:p>
    <w:p w14:paraId="15635C91" w14:textId="77777777" w:rsidR="001D6B04" w:rsidRDefault="001D6B04">
      <w:pPr>
        <w:rPr>
          <w:rFonts w:hint="eastAsia"/>
        </w:rPr>
      </w:pPr>
    </w:p>
    <w:p w14:paraId="5FCBD9D3" w14:textId="77777777" w:rsidR="001D6B04" w:rsidRDefault="001D6B04">
      <w:pPr>
        <w:rPr>
          <w:rFonts w:hint="eastAsia"/>
        </w:rPr>
      </w:pPr>
    </w:p>
    <w:p w14:paraId="35955BB1" w14:textId="77777777" w:rsidR="001D6B04" w:rsidRDefault="001D6B04">
      <w:pPr>
        <w:rPr>
          <w:rFonts w:hint="eastAsia"/>
        </w:rPr>
      </w:pPr>
      <w:r>
        <w:rPr>
          <w:rFonts w:hint="eastAsia"/>
        </w:rPr>
        <w:tab/>
        <w:t>“纵横”不仅是古代文学创作中的一种重要手法，更是中华民族传统文化中宝贵的精神财富。它鼓励人们勇于探索未知世界，敢于面对生活中的困难与挑战，追求个性解放和精神独立。即使是在现代社会，这种精神仍然具有重要的现实意义，激励着一代又一代人为实现梦想而不懈奋斗。</w:t>
      </w:r>
    </w:p>
    <w:p w14:paraId="09254B82" w14:textId="77777777" w:rsidR="001D6B04" w:rsidRDefault="001D6B04">
      <w:pPr>
        <w:rPr>
          <w:rFonts w:hint="eastAsia"/>
        </w:rPr>
      </w:pPr>
    </w:p>
    <w:p w14:paraId="6878C261" w14:textId="77777777" w:rsidR="001D6B04" w:rsidRDefault="001D6B04">
      <w:pPr>
        <w:rPr>
          <w:rFonts w:hint="eastAsia"/>
        </w:rPr>
      </w:pPr>
    </w:p>
    <w:p w14:paraId="7428F29F" w14:textId="77777777" w:rsidR="001D6B04" w:rsidRDefault="001D6B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558D60" w14:textId="7BC5F3DA" w:rsidR="008A56A0" w:rsidRDefault="008A56A0"/>
    <w:sectPr w:rsidR="008A5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A0"/>
    <w:rsid w:val="001D6B04"/>
    <w:rsid w:val="008A56A0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1D6D3-1971-4F9B-97C2-F2E4233F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