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B3D0" w14:textId="77777777" w:rsidR="00537371" w:rsidRDefault="00537371">
      <w:pPr>
        <w:rPr>
          <w:rFonts w:hint="eastAsia"/>
        </w:rPr>
      </w:pPr>
    </w:p>
    <w:p w14:paraId="5071CECF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算题的拼音：suan4 ti2</w:t>
      </w:r>
    </w:p>
    <w:p w14:paraId="5BD705D5" w14:textId="77777777" w:rsidR="00537371" w:rsidRDefault="00537371">
      <w:pPr>
        <w:rPr>
          <w:rFonts w:hint="eastAsia"/>
        </w:rPr>
      </w:pPr>
    </w:p>
    <w:p w14:paraId="364E462E" w14:textId="77777777" w:rsidR="00537371" w:rsidRDefault="00537371">
      <w:pPr>
        <w:rPr>
          <w:rFonts w:hint="eastAsia"/>
        </w:rPr>
      </w:pPr>
    </w:p>
    <w:p w14:paraId="03BC7065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在汉语中，“算题”是一个常见的词汇，它由两个汉字组成：“算”（suan4）和“题”（ti2）。这个词语用来指代数学或逻辑上的问题，特别是那些需要通过计算来找到答案的问题。从古代中国的算筹、算盘到现代的计算器与计算机，算题的概念贯穿了中国数学发展的历史长河，反映了中华民族对于数字和计算的独特理解。</w:t>
      </w:r>
    </w:p>
    <w:p w14:paraId="3283FDB6" w14:textId="77777777" w:rsidR="00537371" w:rsidRDefault="00537371">
      <w:pPr>
        <w:rPr>
          <w:rFonts w:hint="eastAsia"/>
        </w:rPr>
      </w:pPr>
    </w:p>
    <w:p w14:paraId="47CA1EB7" w14:textId="77777777" w:rsidR="00537371" w:rsidRDefault="00537371">
      <w:pPr>
        <w:rPr>
          <w:rFonts w:hint="eastAsia"/>
        </w:rPr>
      </w:pPr>
    </w:p>
    <w:p w14:paraId="6C494833" w14:textId="77777777" w:rsidR="00537371" w:rsidRDefault="00537371">
      <w:pPr>
        <w:rPr>
          <w:rFonts w:hint="eastAsia"/>
        </w:rPr>
      </w:pPr>
    </w:p>
    <w:p w14:paraId="55BE2134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算题的历史渊源</w:t>
      </w:r>
    </w:p>
    <w:p w14:paraId="518B75C5" w14:textId="77777777" w:rsidR="00537371" w:rsidRDefault="00537371">
      <w:pPr>
        <w:rPr>
          <w:rFonts w:hint="eastAsia"/>
        </w:rPr>
      </w:pPr>
    </w:p>
    <w:p w14:paraId="0A3B8A4D" w14:textId="77777777" w:rsidR="00537371" w:rsidRDefault="00537371">
      <w:pPr>
        <w:rPr>
          <w:rFonts w:hint="eastAsia"/>
        </w:rPr>
      </w:pPr>
    </w:p>
    <w:p w14:paraId="1783D97D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在中国悠久的文化传统里，算术作为一门基础学科，其重要性不言而喻。早在先秦时期，《九章算术》这样的经典著作就已经问世，书中详细记载了各种实用的算题和解法。这些古老的书籍不仅包含了日常生活中遇到的各种计算问题，如土地测量、税收计算等，还涉及到了更为复杂的天文历法推算。随着时代的发展，算题的形式和内容也日益丰富多样，成为了教育体系中的一个重要组成部分。</w:t>
      </w:r>
    </w:p>
    <w:p w14:paraId="5745FA81" w14:textId="77777777" w:rsidR="00537371" w:rsidRDefault="00537371">
      <w:pPr>
        <w:rPr>
          <w:rFonts w:hint="eastAsia"/>
        </w:rPr>
      </w:pPr>
    </w:p>
    <w:p w14:paraId="7426D46D" w14:textId="77777777" w:rsidR="00537371" w:rsidRDefault="00537371">
      <w:pPr>
        <w:rPr>
          <w:rFonts w:hint="eastAsia"/>
        </w:rPr>
      </w:pPr>
    </w:p>
    <w:p w14:paraId="5988B299" w14:textId="77777777" w:rsidR="00537371" w:rsidRDefault="00537371">
      <w:pPr>
        <w:rPr>
          <w:rFonts w:hint="eastAsia"/>
        </w:rPr>
      </w:pPr>
    </w:p>
    <w:p w14:paraId="4FA88846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算题的教学意义</w:t>
      </w:r>
    </w:p>
    <w:p w14:paraId="57A9DD96" w14:textId="77777777" w:rsidR="00537371" w:rsidRDefault="00537371">
      <w:pPr>
        <w:rPr>
          <w:rFonts w:hint="eastAsia"/>
        </w:rPr>
      </w:pPr>
    </w:p>
    <w:p w14:paraId="53DAA3F7" w14:textId="77777777" w:rsidR="00537371" w:rsidRDefault="00537371">
      <w:pPr>
        <w:rPr>
          <w:rFonts w:hint="eastAsia"/>
        </w:rPr>
      </w:pPr>
    </w:p>
    <w:p w14:paraId="4C7730AB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在学校教育中，算题扮演着不可或缺的角色。从小学开始，学生们就通过解答简单的加减乘除题目来培养基本的运算能力。随着年级升高，他们会接触到更加复杂多变的应用题型，例如方程求解、几何证明以及概率统计等问题。通过不断地练习算题，学生们的逻辑思维能力和解决问题的能力得到了极大的锻炼。更重要的是，良好的算题训练有助于激发学生对数学的兴趣，为将来深入学习更高层次的数学知识打下坚实的基础。</w:t>
      </w:r>
    </w:p>
    <w:p w14:paraId="074E66B9" w14:textId="77777777" w:rsidR="00537371" w:rsidRDefault="00537371">
      <w:pPr>
        <w:rPr>
          <w:rFonts w:hint="eastAsia"/>
        </w:rPr>
      </w:pPr>
    </w:p>
    <w:p w14:paraId="304A424B" w14:textId="77777777" w:rsidR="00537371" w:rsidRDefault="00537371">
      <w:pPr>
        <w:rPr>
          <w:rFonts w:hint="eastAsia"/>
        </w:rPr>
      </w:pPr>
    </w:p>
    <w:p w14:paraId="7C88211B" w14:textId="77777777" w:rsidR="00537371" w:rsidRDefault="00537371">
      <w:pPr>
        <w:rPr>
          <w:rFonts w:hint="eastAsia"/>
        </w:rPr>
      </w:pPr>
    </w:p>
    <w:p w14:paraId="5F7EDBAA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算题的现实应用</w:t>
      </w:r>
    </w:p>
    <w:p w14:paraId="3145E6C3" w14:textId="77777777" w:rsidR="00537371" w:rsidRDefault="00537371">
      <w:pPr>
        <w:rPr>
          <w:rFonts w:hint="eastAsia"/>
        </w:rPr>
      </w:pPr>
    </w:p>
    <w:p w14:paraId="1AA5FD96" w14:textId="77777777" w:rsidR="00537371" w:rsidRDefault="00537371">
      <w:pPr>
        <w:rPr>
          <w:rFonts w:hint="eastAsia"/>
        </w:rPr>
      </w:pPr>
    </w:p>
    <w:p w14:paraId="0C8ECF5A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在现代社会，算题早已不仅仅局限于纸笔之间的演算。无论是金融领域的风险评估、工程设计中的结构分析，还是科学研究里的数据分析，都离不开精准的计算。借助于先进的计算机技术和算法模型，人们可以快速准确地处理海量的数据信息，从而做出科学合理的决策。在日常生活当中，我们也经常需要用到算题的知识，比如购物时计算折扣、旅行前规划预算等。可以说，掌握一定的算题技巧已经成为现代社会公民必备的一项技能。</w:t>
      </w:r>
    </w:p>
    <w:p w14:paraId="15060580" w14:textId="77777777" w:rsidR="00537371" w:rsidRDefault="00537371">
      <w:pPr>
        <w:rPr>
          <w:rFonts w:hint="eastAsia"/>
        </w:rPr>
      </w:pPr>
    </w:p>
    <w:p w14:paraId="6210560A" w14:textId="77777777" w:rsidR="00537371" w:rsidRDefault="00537371">
      <w:pPr>
        <w:rPr>
          <w:rFonts w:hint="eastAsia"/>
        </w:rPr>
      </w:pPr>
    </w:p>
    <w:p w14:paraId="4AE7F717" w14:textId="77777777" w:rsidR="00537371" w:rsidRDefault="00537371">
      <w:pPr>
        <w:rPr>
          <w:rFonts w:hint="eastAsia"/>
        </w:rPr>
      </w:pPr>
    </w:p>
    <w:p w14:paraId="3847BDDE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算题的乐趣与挑战</w:t>
      </w:r>
    </w:p>
    <w:p w14:paraId="7CC39CFE" w14:textId="77777777" w:rsidR="00537371" w:rsidRDefault="00537371">
      <w:pPr>
        <w:rPr>
          <w:rFonts w:hint="eastAsia"/>
        </w:rPr>
      </w:pPr>
    </w:p>
    <w:p w14:paraId="5534E169" w14:textId="77777777" w:rsidR="00537371" w:rsidRDefault="00537371">
      <w:pPr>
        <w:rPr>
          <w:rFonts w:hint="eastAsia"/>
        </w:rPr>
      </w:pPr>
    </w:p>
    <w:p w14:paraId="0414CB0C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尽管算题有时候看起来枯燥乏味，但其实它也充满了乐趣和挑战。当一个人成功解开一道难题时，那种成就感是无法用言语来形容的。许多数学爱好者甚至将解决高难度算题视为一种智力游戏，他们乐此不疲地探索着数字背后的奥秘。与此算题也是一种很好的脑力锻炼方式，它可以提高人的专注力、记忆力以及创造力。因此，无论是在课堂上还是在生活中，我们都应该积极面对算题带来的挑战，享受其中蕴含的乐趣。</w:t>
      </w:r>
    </w:p>
    <w:p w14:paraId="1AD09A28" w14:textId="77777777" w:rsidR="00537371" w:rsidRDefault="00537371">
      <w:pPr>
        <w:rPr>
          <w:rFonts w:hint="eastAsia"/>
        </w:rPr>
      </w:pPr>
    </w:p>
    <w:p w14:paraId="2E8A9DB5" w14:textId="77777777" w:rsidR="00537371" w:rsidRDefault="00537371">
      <w:pPr>
        <w:rPr>
          <w:rFonts w:hint="eastAsia"/>
        </w:rPr>
      </w:pPr>
    </w:p>
    <w:p w14:paraId="6A382014" w14:textId="77777777" w:rsidR="00537371" w:rsidRDefault="00537371">
      <w:pPr>
        <w:rPr>
          <w:rFonts w:hint="eastAsia"/>
        </w:rPr>
      </w:pPr>
    </w:p>
    <w:p w14:paraId="052913E4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545343" w14:textId="77777777" w:rsidR="00537371" w:rsidRDefault="00537371">
      <w:pPr>
        <w:rPr>
          <w:rFonts w:hint="eastAsia"/>
        </w:rPr>
      </w:pPr>
    </w:p>
    <w:p w14:paraId="74A365CA" w14:textId="77777777" w:rsidR="00537371" w:rsidRDefault="00537371">
      <w:pPr>
        <w:rPr>
          <w:rFonts w:hint="eastAsia"/>
        </w:rPr>
      </w:pPr>
    </w:p>
    <w:p w14:paraId="34F03C80" w14:textId="77777777" w:rsidR="00537371" w:rsidRDefault="00537371">
      <w:pPr>
        <w:rPr>
          <w:rFonts w:hint="eastAsia"/>
        </w:rPr>
      </w:pPr>
      <w:r>
        <w:rPr>
          <w:rFonts w:hint="eastAsia"/>
        </w:rPr>
        <w:tab/>
        <w:t>“算题”这个词不仅仅是汉语中一个简单的词汇组合，它承载着丰富的文化内涵和教育价值。从古至今，无数人因为算题而开启了智慧的大门，走进了数学这个充满魅力的世界。在未来的发展道路上，我们有理由相信，随着科技的进步和社会需求的变化，算题将继续发挥重要的作用，并且以更新颖、更有趣的方式呈现给世人。</w:t>
      </w:r>
    </w:p>
    <w:p w14:paraId="64D581EF" w14:textId="77777777" w:rsidR="00537371" w:rsidRDefault="00537371">
      <w:pPr>
        <w:rPr>
          <w:rFonts w:hint="eastAsia"/>
        </w:rPr>
      </w:pPr>
    </w:p>
    <w:p w14:paraId="446D22B3" w14:textId="77777777" w:rsidR="00537371" w:rsidRDefault="00537371">
      <w:pPr>
        <w:rPr>
          <w:rFonts w:hint="eastAsia"/>
        </w:rPr>
      </w:pPr>
    </w:p>
    <w:p w14:paraId="060BC2C6" w14:textId="77777777" w:rsidR="00537371" w:rsidRDefault="00537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8E0C8" w14:textId="29D907C4" w:rsidR="0087017A" w:rsidRDefault="0087017A"/>
    <w:sectPr w:rsidR="0087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A"/>
    <w:rsid w:val="00537371"/>
    <w:rsid w:val="0087017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E56F5-6A0F-4038-AD68-1D807FE1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