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稻田拼音拼读拼音是学习汉语普通话的基础工具之一，它帮助非母语者和儿童通过音节来学习发音。而“稻田拼音拼读”这个概念，则是一种寓教于乐的教学方式，它将传统的拼音学习与自然环境中的稻田相结合，创造了一种既有趣又富有教育意义的学习体验。这种方法不仅能够激发孩子们对学习汉语的兴趣，还能够在一定程度上加深他们对于中国传统文化以及农业知识的理解。</w:t>
      </w:r>
    </w:p>
    <w:p>
      <w:pPr>
        <w:rPr>
          <w:rFonts w:hint="eastAsia"/>
          <w:lang w:eastAsia="zh-CN"/>
        </w:rPr>
      </w:pPr>
      <w:r>
        <w:rPr>
          <w:rFonts w:hint="eastAsia"/>
          <w:lang w:eastAsia="zh-CN"/>
        </w:rPr>
        <w:t>为何选择稻田作为背景？在中国文化中，稻米不仅是人们日常生活中的主食之一，更承载着丰富的文化内涵。从古代开始，农民就依靠种植水稻养活家人，并逐渐发展出了以水稻为核心的农耕文明。因此，选择稻田作为拼音学习的场景背景，不仅可以让孩子感受到大自然的美好，还能让他们了解到食物是如何从土地来到餐桌上的全过程，从而培养起珍惜粮食、尊重劳动的好习惯。</w:t>
      </w:r>
    </w:p>
    <w:p>
      <w:pPr>
        <w:rPr>
          <w:rFonts w:hint="eastAsia"/>
          <w:lang w:eastAsia="zh-CN"/>
        </w:rPr>
      </w:pPr>
      <w:r>
        <w:rPr>
          <w:rFonts w:hint="eastAsia"/>
          <w:lang w:eastAsia="zh-CN"/>
        </w:rPr>
        <w:t>如何实施稻田拼音拼读活动？实施这样的活动通常需要一个相对开阔的空间，最好是真实的稻田或者模拟出来的类似环境。在选定区域里布置一些带有汉字及其对应拼音的小牌子；接着，指导老师或家长可以带领孩子们沿着特定路线行走，每当遇到一个牌子时就停下来，让孩子们尝试读出上面所写的汉字及其拼音。为了增加趣味性，还可以设置一些小游戏环节，比如寻找特定的字词组合完成句子等。也可以结合实际观察水稻生长过程中的不同阶段（播种、插秧、收割等），教会孩子们相关词汇的正确发音。</w:t>
      </w:r>
    </w:p>
    <w:p>
      <w:pPr>
        <w:rPr>
          <w:rFonts w:hint="eastAsia"/>
          <w:lang w:eastAsia="zh-CN"/>
        </w:rPr>
      </w:pPr>
      <w:r>
        <w:rPr>
          <w:rFonts w:hint="eastAsia"/>
          <w:lang w:eastAsia="zh-CN"/>
        </w:rPr>
        <w:t>稻田拼音拼读的好处采用这种方式教授拼音有许多明显的优势：一方面，它打破了传统课堂教学模式下较为枯燥乏味的局面，使整个学习过程变得更加生动有趣；另一方面，通过与自然界直接接触，孩子们不仅能学到知识，还能增强身体素质、提高观察能力和社会交往技巧。更重要的是，这种跨学科整合式的教学方法有助于促进学生全面发展，为今后更深层次地探索中国文化奠定良好基础。</w:t>
      </w:r>
    </w:p>
    <w:p>
      <w:pPr>
        <w:rPr>
          <w:rFonts w:hint="eastAsia"/>
          <w:lang w:eastAsia="zh-CN"/>
        </w:rPr>
      </w:pPr>
      <w:r>
        <w:rPr>
          <w:rFonts w:hint="eastAsia"/>
          <w:lang w:eastAsia="zh-CN"/>
        </w:rPr>
        <w:t>最后的总结“稻田拼音拼读”不仅是一种新颖有效的汉语教学手段，更是连接现代都市生活与古老农耕文化的桥梁。它提醒着我们，在快速发展的今天也不要忘记那些滋养了中华民族数千年的宝贵遗产。希望未来能有越来越多这样富有创意且具有深远意义的教学实践活动出现，让更多人受益于中华优秀传统文化的魅力之中。</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83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2024-09-28T05:40:26Z</dcterms:created>
  <cp:lastModifiedBy>Admin</cp:lastModifiedBy>
  <dcterms:modified xsi:type="dcterms:W3CDTF">2024-09-28T05:40:26Z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