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A040" w14:textId="77777777" w:rsidR="00CD06A8" w:rsidRDefault="00CD06A8">
      <w:pPr>
        <w:rPr>
          <w:rFonts w:hint="eastAsia"/>
        </w:rPr>
      </w:pPr>
      <w:r>
        <w:rPr>
          <w:rFonts w:hint="eastAsia"/>
        </w:rPr>
        <w:t>She Hui Wen Ti Zhi Shang Que</w:t>
      </w:r>
    </w:p>
    <w:p w14:paraId="00E3B0D4" w14:textId="77777777" w:rsidR="00CD06A8" w:rsidRDefault="00CD06A8">
      <w:pPr>
        <w:rPr>
          <w:rFonts w:hint="eastAsia"/>
        </w:rPr>
      </w:pPr>
      <w:r>
        <w:rPr>
          <w:rFonts w:hint="eastAsia"/>
        </w:rPr>
        <w:t>社会问题之商榷，这一话题触及了人类社会的复杂性和多样性。每当谈及社会问题时，我们实际上是在探讨一个涵盖了经济、政治、文化、环境等多方面议题的宽泛领域。社会问题的存在，是社会发展过程中不可避免的现象，它反映了社会结构中的矛盾和挑战。在不同的历史时期和地区，这些问题的表现形式各异，但它们共同影响着人们的生活质量和社会的进步。</w:t>
      </w:r>
    </w:p>
    <w:p w14:paraId="3130EB69" w14:textId="77777777" w:rsidR="00CD06A8" w:rsidRDefault="00CD06A8">
      <w:pPr>
        <w:rPr>
          <w:rFonts w:hint="eastAsia"/>
        </w:rPr>
      </w:pPr>
    </w:p>
    <w:p w14:paraId="44695B6B" w14:textId="77777777" w:rsidR="00CD06A8" w:rsidRDefault="00CD06A8">
      <w:pPr>
        <w:rPr>
          <w:rFonts w:hint="eastAsia"/>
        </w:rPr>
      </w:pPr>
      <w:r>
        <w:rPr>
          <w:rFonts w:hint="eastAsia"/>
        </w:rPr>
        <w:t>定义与分类</w:t>
      </w:r>
    </w:p>
    <w:p w14:paraId="60B26728" w14:textId="77777777" w:rsidR="00CD06A8" w:rsidRDefault="00CD06A8">
      <w:pPr>
        <w:rPr>
          <w:rFonts w:hint="eastAsia"/>
        </w:rPr>
      </w:pPr>
      <w:r>
        <w:rPr>
          <w:rFonts w:hint="eastAsia"/>
        </w:rPr>
        <w:t>社会问题通常被定义为那些对社会成员造成困扰或不满，并被认为需要解决的情况。这些情况可能涉及资源分配不均、人权侵犯、环境污染、犯罪率上升等诸多方面。根据其性质，社会问题可以分为结构性问题和个人性问题两大类。结构性问题如贫富差距、教育不公平等，往往需要通过政策调整和制度变革来解决；而个人性问题，例如家庭纠纷或邻里冲突，则更多依赖于社区服务和心理咨询等手段。</w:t>
      </w:r>
    </w:p>
    <w:p w14:paraId="3C8DF23B" w14:textId="77777777" w:rsidR="00CD06A8" w:rsidRDefault="00CD06A8">
      <w:pPr>
        <w:rPr>
          <w:rFonts w:hint="eastAsia"/>
        </w:rPr>
      </w:pPr>
    </w:p>
    <w:p w14:paraId="0D6D3459" w14:textId="77777777" w:rsidR="00CD06A8" w:rsidRDefault="00CD06A8">
      <w:pPr>
        <w:rPr>
          <w:rFonts w:hint="eastAsia"/>
        </w:rPr>
      </w:pPr>
      <w:r>
        <w:rPr>
          <w:rFonts w:hint="eastAsia"/>
        </w:rPr>
        <w:t>形成原因</w:t>
      </w:r>
    </w:p>
    <w:p w14:paraId="282D8961" w14:textId="77777777" w:rsidR="00CD06A8" w:rsidRDefault="00CD06A8">
      <w:pPr>
        <w:rPr>
          <w:rFonts w:hint="eastAsia"/>
        </w:rPr>
      </w:pPr>
      <w:r>
        <w:rPr>
          <w:rFonts w:hint="eastAsia"/>
        </w:rPr>
        <w:t>社会问题的产生并非孤立事件，而是多种因素相互作用的最后的总结。全球化进程加速了信息和技术的交流，同时也加剧了国家间的发展不平衡。技术革新带来了生产力的巨大飞跃，但也导致部分人群失业或技能贬值。人口增长带来的资源压力、城市化进程中的管理疏漏、以及传统文化与现代观念之间的碰撞，都是引发社会问题的重要因素。</w:t>
      </w:r>
    </w:p>
    <w:p w14:paraId="65B9F783" w14:textId="77777777" w:rsidR="00CD06A8" w:rsidRDefault="00CD06A8">
      <w:pPr>
        <w:rPr>
          <w:rFonts w:hint="eastAsia"/>
        </w:rPr>
      </w:pPr>
    </w:p>
    <w:p w14:paraId="402FF618" w14:textId="77777777" w:rsidR="00CD06A8" w:rsidRDefault="00CD06A8">
      <w:pPr>
        <w:rPr>
          <w:rFonts w:hint="eastAsia"/>
        </w:rPr>
      </w:pPr>
      <w:r>
        <w:rPr>
          <w:rFonts w:hint="eastAsia"/>
        </w:rPr>
        <w:t>应对策略</w:t>
      </w:r>
    </w:p>
    <w:p w14:paraId="3684EFB2" w14:textId="77777777" w:rsidR="00CD06A8" w:rsidRDefault="00CD06A8">
      <w:pPr>
        <w:rPr>
          <w:rFonts w:hint="eastAsia"/>
        </w:rPr>
      </w:pPr>
      <w:r>
        <w:rPr>
          <w:rFonts w:hint="eastAsia"/>
        </w:rPr>
        <w:t>面对层出不穷的社会问题，社会各界必须携手合作，探索有效的解决方案。政府应发挥主导作用，制定和完善相关法律法规，确保公民的基本权益得到保障。非政府组织（NGO）和社会企业也扮演着不可或缺的角色，它们能够深入基层，提供针对性的服务和支持。公众参与也是解决问题的关键，提高民众意识，鼓励大家积极参与公共事务讨论，有助于构建更加和谐包容的社会环境。</w:t>
      </w:r>
    </w:p>
    <w:p w14:paraId="1810541C" w14:textId="77777777" w:rsidR="00CD06A8" w:rsidRDefault="00CD06A8">
      <w:pPr>
        <w:rPr>
          <w:rFonts w:hint="eastAsia"/>
        </w:rPr>
      </w:pPr>
    </w:p>
    <w:p w14:paraId="13673C99" w14:textId="77777777" w:rsidR="00CD06A8" w:rsidRDefault="00CD06A8">
      <w:pPr>
        <w:rPr>
          <w:rFonts w:hint="eastAsia"/>
        </w:rPr>
      </w:pPr>
      <w:r>
        <w:rPr>
          <w:rFonts w:hint="eastAsia"/>
        </w:rPr>
        <w:t>展望未来</w:t>
      </w:r>
    </w:p>
    <w:p w14:paraId="423EF87F" w14:textId="77777777" w:rsidR="00CD06A8" w:rsidRDefault="00CD06A8">
      <w:pPr>
        <w:rPr>
          <w:rFonts w:hint="eastAsia"/>
        </w:rPr>
      </w:pPr>
      <w:r>
        <w:rPr>
          <w:rFonts w:hint="eastAsia"/>
        </w:rPr>
        <w:t>随着时代的发展，新的社会问题将不断涌现，而旧有的难题也可能以不同形式重现。然而，只要我们保持开放的心态，勇于接受变化，积极寻求创新性的解决办法，就一定能够在处理社会问题的过程中取得进展。未来的社会应当是一个人人平等、机会均等的理想家园，在这里，每个个体都能找到属于自己的位置，共同创造美好的明天。</w:t>
      </w:r>
    </w:p>
    <w:p w14:paraId="3A1D38D6" w14:textId="77777777" w:rsidR="00CD06A8" w:rsidRDefault="00CD06A8">
      <w:pPr>
        <w:rPr>
          <w:rFonts w:hint="eastAsia"/>
        </w:rPr>
      </w:pPr>
    </w:p>
    <w:p w14:paraId="2151B4C9" w14:textId="77777777" w:rsidR="00CD06A8" w:rsidRDefault="00CD06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C510A" w14:textId="0E1A483B" w:rsidR="003601E5" w:rsidRDefault="003601E5"/>
    <w:sectPr w:rsidR="00360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E5"/>
    <w:rsid w:val="003601E5"/>
    <w:rsid w:val="009442F6"/>
    <w:rsid w:val="00C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81CA8-233A-4EBF-BD5C-D16F7A41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1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1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1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1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1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1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1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1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1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1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1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1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1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1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1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1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1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1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1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