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131C" w14:textId="77777777" w:rsidR="00C25651" w:rsidRDefault="00C25651">
      <w:pPr>
        <w:rPr>
          <w:rFonts w:hint="eastAsia"/>
        </w:rPr>
      </w:pPr>
      <w:r>
        <w:rPr>
          <w:rFonts w:hint="eastAsia"/>
        </w:rPr>
        <w:t>示廓灯的拼音：shì kuò dēng</w:t>
      </w:r>
    </w:p>
    <w:p w14:paraId="18F99945" w14:textId="77777777" w:rsidR="00C25651" w:rsidRDefault="00C25651">
      <w:pPr>
        <w:rPr>
          <w:rFonts w:hint="eastAsia"/>
        </w:rPr>
      </w:pPr>
      <w:r>
        <w:rPr>
          <w:rFonts w:hint="eastAsia"/>
        </w:rPr>
        <w:t>在汽车照明系统中，有一种灯具虽然不像大灯那样耀眼夺目，但其作用却不可小觑，它就是示廓灯。示廓灯，读作 shì kuò dēng，是车辆上用于显示车辆轮廓的重要灯光信号装置，尤其在夜间或低能见度条件下为其他道路使用者提供视觉提示，以确保行车安全。</w:t>
      </w:r>
    </w:p>
    <w:p w14:paraId="6A851FA7" w14:textId="77777777" w:rsidR="00C25651" w:rsidRDefault="00C25651">
      <w:pPr>
        <w:rPr>
          <w:rFonts w:hint="eastAsia"/>
        </w:rPr>
      </w:pPr>
    </w:p>
    <w:p w14:paraId="25738268" w14:textId="77777777" w:rsidR="00C25651" w:rsidRDefault="00C25651">
      <w:pPr>
        <w:rPr>
          <w:rFonts w:hint="eastAsia"/>
        </w:rPr>
      </w:pPr>
      <w:r>
        <w:rPr>
          <w:rFonts w:hint="eastAsia"/>
        </w:rPr>
        <w:t>什么是示廓灯？</w:t>
      </w:r>
    </w:p>
    <w:p w14:paraId="2F907E67" w14:textId="77777777" w:rsidR="00C25651" w:rsidRDefault="00C25651">
      <w:pPr>
        <w:rPr>
          <w:rFonts w:hint="eastAsia"/>
        </w:rPr>
      </w:pPr>
      <w:r>
        <w:rPr>
          <w:rFonts w:hint="eastAsia"/>
        </w:rPr>
        <w:t>示廓灯的主要功能是在黑暗或者恶劣天气下提高车辆的可见性。它们通常安装在车辆的最前端和最后端的最高点，以及两侧的外缘。这种布置使得车辆的轮廓更加明显，从而减少了追尾和其他碰撞事故的风险。对于大型车辆如卡车和客车来说，由于车身较高较大，示廓灯的存在更是显得尤为重要。</w:t>
      </w:r>
    </w:p>
    <w:p w14:paraId="2BF487F2" w14:textId="77777777" w:rsidR="00C25651" w:rsidRDefault="00C25651">
      <w:pPr>
        <w:rPr>
          <w:rFonts w:hint="eastAsia"/>
        </w:rPr>
      </w:pPr>
    </w:p>
    <w:p w14:paraId="09E146D3" w14:textId="77777777" w:rsidR="00C25651" w:rsidRDefault="00C25651">
      <w:pPr>
        <w:rPr>
          <w:rFonts w:hint="eastAsia"/>
        </w:rPr>
      </w:pPr>
      <w:r>
        <w:rPr>
          <w:rFonts w:hint="eastAsia"/>
        </w:rPr>
        <w:t>示廓灯的工作原理</w:t>
      </w:r>
    </w:p>
    <w:p w14:paraId="5A054DBF" w14:textId="77777777" w:rsidR="00C25651" w:rsidRDefault="00C25651">
      <w:pPr>
        <w:rPr>
          <w:rFonts w:hint="eastAsia"/>
        </w:rPr>
      </w:pPr>
      <w:r>
        <w:rPr>
          <w:rFonts w:hint="eastAsia"/>
        </w:rPr>
        <w:t>工作原理相对简单。当驾驶员开启近光灯或远光灯时，示廓灯会自动点亮；而在白天行驶时，一些现代车型还配备了日间行车灯（DRL），这也可以起到类似示廓灯的作用。在某些情况下，例如下雨天、雾天等，即使不打开大灯，司机也可能会选择单独开启示廓灯来增加自身车辆的辨识度。</w:t>
      </w:r>
    </w:p>
    <w:p w14:paraId="2E3B546E" w14:textId="77777777" w:rsidR="00C25651" w:rsidRDefault="00C25651">
      <w:pPr>
        <w:rPr>
          <w:rFonts w:hint="eastAsia"/>
        </w:rPr>
      </w:pPr>
    </w:p>
    <w:p w14:paraId="13D9ACDB" w14:textId="77777777" w:rsidR="00C25651" w:rsidRDefault="00C25651">
      <w:pPr>
        <w:rPr>
          <w:rFonts w:hint="eastAsia"/>
        </w:rPr>
      </w:pPr>
      <w:r>
        <w:rPr>
          <w:rFonts w:hint="eastAsia"/>
        </w:rPr>
        <w:t>法规要求与使用规范</w:t>
      </w:r>
    </w:p>
    <w:p w14:paraId="20F06CF3" w14:textId="77777777" w:rsidR="00C25651" w:rsidRDefault="00C25651">
      <w:pPr>
        <w:rPr>
          <w:rFonts w:hint="eastAsia"/>
        </w:rPr>
      </w:pPr>
      <w:r>
        <w:rPr>
          <w:rFonts w:hint="eastAsia"/>
        </w:rPr>
        <w:t>不同国家和地区对示廓灯的使用有不同的规定。在中国，根据《道路交通安全法》及其实施条例，所有机动车都必须装备前位灯、后位灯及侧标志灯即示廓灯，并且这些灯具应当符合国家标准。在夜间驾驶、通过隧道或是遇到视线不佳的情况下，应该及时开启示廓灯，以保证自己和其他人的安全。</w:t>
      </w:r>
    </w:p>
    <w:p w14:paraId="3A1A4CE5" w14:textId="77777777" w:rsidR="00C25651" w:rsidRDefault="00C25651">
      <w:pPr>
        <w:rPr>
          <w:rFonts w:hint="eastAsia"/>
        </w:rPr>
      </w:pPr>
    </w:p>
    <w:p w14:paraId="35888FC8" w14:textId="77777777" w:rsidR="00C25651" w:rsidRDefault="00C25651">
      <w:pPr>
        <w:rPr>
          <w:rFonts w:hint="eastAsia"/>
        </w:rPr>
      </w:pPr>
      <w:r>
        <w:rPr>
          <w:rFonts w:hint="eastAsia"/>
        </w:rPr>
        <w:t>示廓灯的重要性</w:t>
      </w:r>
    </w:p>
    <w:p w14:paraId="5E215C44" w14:textId="77777777" w:rsidR="00C25651" w:rsidRDefault="00C25651">
      <w:pPr>
        <w:rPr>
          <w:rFonts w:hint="eastAsia"/>
        </w:rPr>
      </w:pPr>
      <w:r>
        <w:rPr>
          <w:rFonts w:hint="eastAsia"/>
        </w:rPr>
        <w:t>随着交通安全意识的不断提升，示廓灯的重要性越来越被人们所认识。一个小小的灯光改变，可能就会带来意想不到的安全保障。尤其是在高速公路上，快速移动中的车辆如果能够清晰地显示出自己的位置和形状，那么就能极大地降低发生交通事故的概率。因此，无论是新手还是老司机，都应该重视并正确使用示廓灯。</w:t>
      </w:r>
    </w:p>
    <w:p w14:paraId="0DEB03B6" w14:textId="77777777" w:rsidR="00C25651" w:rsidRDefault="00C25651">
      <w:pPr>
        <w:rPr>
          <w:rFonts w:hint="eastAsia"/>
        </w:rPr>
      </w:pPr>
    </w:p>
    <w:p w14:paraId="1380C736" w14:textId="77777777" w:rsidR="00C25651" w:rsidRDefault="00C25651">
      <w:pPr>
        <w:rPr>
          <w:rFonts w:hint="eastAsia"/>
        </w:rPr>
      </w:pPr>
      <w:r>
        <w:rPr>
          <w:rFonts w:hint="eastAsia"/>
        </w:rPr>
        <w:t>未来发展趋势</w:t>
      </w:r>
    </w:p>
    <w:p w14:paraId="7953F296" w14:textId="77777777" w:rsidR="00C25651" w:rsidRDefault="00C25651">
      <w:pPr>
        <w:rPr>
          <w:rFonts w:hint="eastAsia"/>
        </w:rPr>
      </w:pPr>
      <w:r>
        <w:rPr>
          <w:rFonts w:hint="eastAsia"/>
        </w:rPr>
        <w:t>随着科技的发展，未来的示廓灯或许不仅仅局限于传统的发光二极管(LED)技术。智能照明系统将会集成更多的传感器和算法，可以根据环境条件自动调整亮度和颜色，甚至实现与其他车辆之间的通信互动，进一步提升道路安全性。作为汽车安全配置的一部分，示廓灯将持续进化，为我们的出行保驾护航。</w:t>
      </w:r>
    </w:p>
    <w:p w14:paraId="03BFE92D" w14:textId="77777777" w:rsidR="00C25651" w:rsidRDefault="00C25651">
      <w:pPr>
        <w:rPr>
          <w:rFonts w:hint="eastAsia"/>
        </w:rPr>
      </w:pPr>
    </w:p>
    <w:p w14:paraId="4C258948" w14:textId="77777777" w:rsidR="00C25651" w:rsidRDefault="00C256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FA9D4" w14:textId="746119BE" w:rsidR="00827239" w:rsidRDefault="00827239"/>
    <w:sectPr w:rsidR="0082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39"/>
    <w:rsid w:val="00827239"/>
    <w:rsid w:val="009442F6"/>
    <w:rsid w:val="00C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AD09D-EF00-475C-AADD-2FF0892C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