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眼睛的窗户：灵魂的透视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之窗，这一说法恰如其分地表达了眼睛在我们生活中的重要性。它不仅是我们感知世界的主要器官，也是情感表达的重要媒介。通过眼睛，我们可以传递喜悦、悲伤、愤怒或惊讶等各种情感。每个人的眼睛都有其独特之处，形状、颜色、神态各异，宛如一幅多彩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眼睛的色彩：多姿多彩的世界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可以反映出一个人的基因和种族背景。常见的眼睛颜色有黑色、棕色、蓝色和绿色等。黑色和棕色眼睛通常给人以深邃和稳重的感觉，而蓝色和绿色的眼睛则常常让人觉得神秘而吸引。不同的光线和环境下，眼睛的颜色也会有所变化，带来无尽的视觉享受。这种多姿多彩的眼睛，不仅让人与人之间的交流变得丰富，也使每个人的独特魅力得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眼睛的形状：个性化的标志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从圆润的杏眼到细长的狭眼，每一种形状都有其独特的美感。杏眼常给人以温柔、友好的印象，而狭长的眼睛则常显得神秘而深邃。眼睛的形状还与一个人的性格特征有着千丝万缕的联系。例如，圆眼常常与开朗、活泼的性格相联系，而细长眼则可能给人以聪慧和冷静的印象。这些形状不仅仅是生理特征，也是个性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能够传递出丰富的情感信息。一个简单的眨眼、凝视或是轻轻的撇眼，都能表达出不同的情绪。当我们快乐时，眼睛会闪烁着光芒；当我们悲伤时，眼睛则可能透出忧郁。这些微妙的变化往往比言语更能打动人心。正因如此，许多艺术作品中，眼睛的描绘总是引人注目，因为它们是情感最直接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眼睛的保健：呵护你的视界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越来越多的人开始重视眼睛的健康。长时间盯着电脑和手机屏幕，容易导致眼睛疲劳和视力下降。因此，合理的用眼习惯至关重要。每天应适时休息眼睛，进行眼部运动，并保持良好的照明条件。定期检查视力和使用护眼产品，也能有效预防眼部疾病。只有好好呵护眼睛，才能让我们更好地欣赏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最后的总结：眼睛，生活的见证者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感知世界的工具，更是生活中情感与个性的见证者。它们通过色彩、形状和神态，传递着丰富的情感和独特的个性。在日常生活中，让我们多加关注自己的眼睛，珍惜这一与世界沟通的桥梁，让眼睛带领我们发现更多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