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眼睛名句：心灵之窗的魅力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“心灵的窗户”，它不仅是感知世界的重要工具，更是情感和思想的表达者。许多名人用诗意的语言描绘了眼睛的神秘与美丽，展现了眼睛在我们生活中的重要性。无论是文学巨匠的笔触，还是科学家的观察，眼睛始终是人类探索和理解世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“眼睛是灵魂的窗户”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源自古希腊哲学家柏拉图。他认为眼睛能直接反映一个人的内心世界。通过眼睛，我们可以感受到他人的情感、思想与内心挣扎。比如，当一个人悲伤时，他的眼睛可能会闪烁着泪光，而当他快乐时，眼睛则会闪烁着光芒。这种情感的传递，使得眼睛成为了人际沟通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“眼睛是心灵的镜子”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著名作家威廉·莎士比亚。莎士比亚通过这句话强调了眼睛在表达情感和思想方面的重要性。正如镜子反射出我们的外貌，眼睛也能反映出我们的内心世界。诗人们常常通过描绘眼睛来表达复杂的情感，比如爱、恨、忧伤和快乐。莎士比亚的作品中充满了对眼睛的细致描写，赋予了角色更多的深度和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“我的眼睛可以看到你内心的美”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反映了眼睛对美的独特理解。正如著名作家海明威所说，眼睛不仅能看到表面的事物，更能洞察人们内心的美好。眼睛能够捕捉到那些细微的情感和美好瞬间，让我们在繁忙的生活中，时刻保持对生活的热爱与感激。眼睛的视角让我们不仅关注外在的华丽，更关注内心的真实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不仅体现在情感表达上，更在于它能够影响我们的思维与判断。心理学研究表明，人类在与他人交流时，眼神接触能够增强信任感和理解。正因为如此，眼睛在社交中扮演着重要的角色。通过注视，我们能够传递友好、关心与诚意，使人际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器官，更是情感与心灵的象征。许多名人用他们的智慧与才华，描绘了眼睛的美丽与深邃。无论是在文学作品中，还是在生活中，眼睛都能让我们看到更丰富的世界，感受到更深刻的情感。让我们珍视这一双眼睛，用心去观察身边的美好，体验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