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在这个光怪陆离的世界中，眼睛是灵魂的窗户，透过那一双双眼眸，我们不仅能够看见外在的风景，更能感受到内心深处的情感。每一对眼睛都如同独特的艺术品，诉说着属于它们的故事与秘密。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清澈的眼眸，如同一潭碧水，映照出天空的蓝与云的白。每一次凝视，仿佛都能让人沉浸在宁静的湖面之中，感受到内心的平和。这样的眼睛，闪烁着纯真的光芒，传递出无尽的温暖与善良。它们如同晨曦中的露珠，晶莹剔透，洗净了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那些如星辰般闪烁的眼眸，则散发出无穷的魅力与神秘。它们在黑夜中如星星般闪烁，照亮了漫长的旅途，指引着心灵的方向。这双眼睛常常透出坚定与勇敢，仿佛无畏于世间的风雨，勇敢追逐梦想的脚步。每一次的眨眼，都似乎在诉说着无尽的希望与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，如同浩瀚的海洋，蕴藏着无尽的秘密与故事。那些深邃的眼眸，仿佛可以看穿世间的一切，带着思考与沉默。它们让人感受到一种强烈的吸引力，仿佛能引导着人们走进一个未知的世界，探寻心灵深处的真实。在这样的眼神中，时光似乎都静止，所有的纷扰与喧嚣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则如同轻柔的春风，拂过脸颊，带来无尽的安慰与关怀。这样的眼眸，总是闪烁着柔和的光辉，让人感受到无言的支持与理解。每一个目光都如同温暖的阳光，照亮心灵的角落，抚平心中的伤痕。无论何时何地，这样的眼睛都让人心生依赖，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如此迷人，承载着太多的情感与故事。它们让我们看到世界的多样性，感受到人与人之间的温暖与连接。无论是清澈如水、闪烁如星、深邃如海，还是温柔如风，每一双眼睛都在静静地讲述着自己的故事。在未来的日子里，让我们多一些倾听与理解，用心去感受每一个眼眸背后的情感，让这个世界因为眼睛的交流而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2024-10-28T00:39:16Z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