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9584" w14:textId="77777777" w:rsidR="00B617AD" w:rsidRDefault="00B617AD">
      <w:pPr>
        <w:rPr>
          <w:rFonts w:hint="eastAsia"/>
        </w:rPr>
      </w:pPr>
    </w:p>
    <w:p w14:paraId="2A575F6C" w14:textId="77777777" w:rsidR="00B617AD" w:rsidRDefault="00B617AD">
      <w:pPr>
        <w:rPr>
          <w:rFonts w:hint="eastAsia"/>
        </w:rPr>
      </w:pPr>
      <w:r>
        <w:rPr>
          <w:rFonts w:hint="eastAsia"/>
        </w:rPr>
        <w:tab/>
        <w:t>看字的拼音：kàn</w:t>
      </w:r>
    </w:p>
    <w:p w14:paraId="61A9495C" w14:textId="77777777" w:rsidR="00B617AD" w:rsidRDefault="00B617AD">
      <w:pPr>
        <w:rPr>
          <w:rFonts w:hint="eastAsia"/>
        </w:rPr>
      </w:pPr>
    </w:p>
    <w:p w14:paraId="0CDE694D" w14:textId="77777777" w:rsidR="00B617AD" w:rsidRDefault="00B617AD">
      <w:pPr>
        <w:rPr>
          <w:rFonts w:hint="eastAsia"/>
        </w:rPr>
      </w:pPr>
    </w:p>
    <w:p w14:paraId="326198F7" w14:textId="77777777" w:rsidR="00B617AD" w:rsidRDefault="00B617AD">
      <w:pPr>
        <w:rPr>
          <w:rFonts w:hint="eastAsia"/>
        </w:rPr>
      </w:pPr>
      <w:r>
        <w:rPr>
          <w:rFonts w:hint="eastAsia"/>
        </w:rPr>
        <w:tab/>
        <w:t>“看”是一个多义词，在汉语中有着丰富的含义，其拼音为 kàn。这个简单的音节背后，承载着中华民族千百年来对视觉行为的理解与表达。从远古时期人类对周围世界的观察，到现代社会人们通过各种屏幕获取信息，“看”的意义随着时代的发展不断演变和扩展。</w:t>
      </w:r>
    </w:p>
    <w:p w14:paraId="66A7168E" w14:textId="77777777" w:rsidR="00B617AD" w:rsidRDefault="00B617AD">
      <w:pPr>
        <w:rPr>
          <w:rFonts w:hint="eastAsia"/>
        </w:rPr>
      </w:pPr>
    </w:p>
    <w:p w14:paraId="67DCD2FD" w14:textId="77777777" w:rsidR="00B617AD" w:rsidRDefault="00B617AD">
      <w:pPr>
        <w:rPr>
          <w:rFonts w:hint="eastAsia"/>
        </w:rPr>
      </w:pPr>
    </w:p>
    <w:p w14:paraId="4AB7653A" w14:textId="77777777" w:rsidR="00B617AD" w:rsidRDefault="00B617AD">
      <w:pPr>
        <w:rPr>
          <w:rFonts w:hint="eastAsia"/>
        </w:rPr>
      </w:pPr>
    </w:p>
    <w:p w14:paraId="0FAF2414" w14:textId="77777777" w:rsidR="00B617AD" w:rsidRDefault="00B617AD">
      <w:pPr>
        <w:rPr>
          <w:rFonts w:hint="eastAsia"/>
        </w:rPr>
      </w:pPr>
      <w:r>
        <w:rPr>
          <w:rFonts w:hint="eastAsia"/>
        </w:rPr>
        <w:tab/>
        <w:t>日常生活的看</w:t>
      </w:r>
    </w:p>
    <w:p w14:paraId="3E3DBA3F" w14:textId="77777777" w:rsidR="00B617AD" w:rsidRDefault="00B617AD">
      <w:pPr>
        <w:rPr>
          <w:rFonts w:hint="eastAsia"/>
        </w:rPr>
      </w:pPr>
    </w:p>
    <w:p w14:paraId="799ECAE0" w14:textId="77777777" w:rsidR="00B617AD" w:rsidRDefault="00B617AD">
      <w:pPr>
        <w:rPr>
          <w:rFonts w:hint="eastAsia"/>
        </w:rPr>
      </w:pPr>
    </w:p>
    <w:p w14:paraId="66CFAED1" w14:textId="77777777" w:rsidR="00B617AD" w:rsidRDefault="00B617AD">
      <w:pPr>
        <w:rPr>
          <w:rFonts w:hint="eastAsia"/>
        </w:rPr>
      </w:pPr>
      <w:r>
        <w:rPr>
          <w:rFonts w:hint="eastAsia"/>
        </w:rPr>
        <w:tab/>
        <w:t>在日常生活中，“看”是最基本也是最频繁的行为之一。我们用眼睛去看世界，去辨识亲朋好友的面容，去欣赏大自然的美景。无论是看书、看电视还是看手机，这些活动都离不开“看”这一动作。当我们说“看看吧”，往往带着一种随性的态度，意味着想要了解一下情况；而当说到“看好”，则可能是在叮嘱他人要保管好某样东西，这里“看”的含义就不再仅仅是视觉上的了，还包含了责任与注意。</w:t>
      </w:r>
    </w:p>
    <w:p w14:paraId="689E9C8B" w14:textId="77777777" w:rsidR="00B617AD" w:rsidRDefault="00B617AD">
      <w:pPr>
        <w:rPr>
          <w:rFonts w:hint="eastAsia"/>
        </w:rPr>
      </w:pPr>
    </w:p>
    <w:p w14:paraId="1B483F9A" w14:textId="77777777" w:rsidR="00B617AD" w:rsidRDefault="00B617AD">
      <w:pPr>
        <w:rPr>
          <w:rFonts w:hint="eastAsia"/>
        </w:rPr>
      </w:pPr>
    </w:p>
    <w:p w14:paraId="0BCB6CED" w14:textId="77777777" w:rsidR="00B617AD" w:rsidRDefault="00B617AD">
      <w:pPr>
        <w:rPr>
          <w:rFonts w:hint="eastAsia"/>
        </w:rPr>
      </w:pPr>
    </w:p>
    <w:p w14:paraId="27B2322E" w14:textId="77777777" w:rsidR="00B617AD" w:rsidRDefault="00B617AD">
      <w:pPr>
        <w:rPr>
          <w:rFonts w:hint="eastAsia"/>
        </w:rPr>
      </w:pPr>
      <w:r>
        <w:rPr>
          <w:rFonts w:hint="eastAsia"/>
        </w:rPr>
        <w:tab/>
        <w:t>文化语境中的看</w:t>
      </w:r>
    </w:p>
    <w:p w14:paraId="677D7915" w14:textId="77777777" w:rsidR="00B617AD" w:rsidRDefault="00B617AD">
      <w:pPr>
        <w:rPr>
          <w:rFonts w:hint="eastAsia"/>
        </w:rPr>
      </w:pPr>
    </w:p>
    <w:p w14:paraId="7D6A5130" w14:textId="77777777" w:rsidR="00B617AD" w:rsidRDefault="00B617AD">
      <w:pPr>
        <w:rPr>
          <w:rFonts w:hint="eastAsia"/>
        </w:rPr>
      </w:pPr>
    </w:p>
    <w:p w14:paraId="5807744E" w14:textId="77777777" w:rsidR="00B617AD" w:rsidRDefault="00B617AD">
      <w:pPr>
        <w:rPr>
          <w:rFonts w:hint="eastAsia"/>
        </w:rPr>
      </w:pPr>
      <w:r>
        <w:rPr>
          <w:rFonts w:hint="eastAsia"/>
        </w:rPr>
        <w:tab/>
        <w:t>在中国的文化语境里，“看”不仅仅是指生理上的观看，它更是一种心理活动和社会互动。“看戏不嫌艺人口丑”，这句俗语体现了观众对于表演者的宽容与理解；“看人挑担不吃力”，则是提醒人们不要轻易评价他人的工作或生活，因为自己并未亲身经历其中的辛苦。“看”还可以表示期待和展望，如“看到未来”，表达了人们对美好明天的憧憬。</w:t>
      </w:r>
    </w:p>
    <w:p w14:paraId="424282A8" w14:textId="77777777" w:rsidR="00B617AD" w:rsidRDefault="00B617AD">
      <w:pPr>
        <w:rPr>
          <w:rFonts w:hint="eastAsia"/>
        </w:rPr>
      </w:pPr>
    </w:p>
    <w:p w14:paraId="3C33EFC0" w14:textId="77777777" w:rsidR="00B617AD" w:rsidRDefault="00B617AD">
      <w:pPr>
        <w:rPr>
          <w:rFonts w:hint="eastAsia"/>
        </w:rPr>
      </w:pPr>
    </w:p>
    <w:p w14:paraId="15800C3C" w14:textId="77777777" w:rsidR="00B617AD" w:rsidRDefault="00B617AD">
      <w:pPr>
        <w:rPr>
          <w:rFonts w:hint="eastAsia"/>
        </w:rPr>
      </w:pPr>
    </w:p>
    <w:p w14:paraId="07A79D9F" w14:textId="77777777" w:rsidR="00B617AD" w:rsidRDefault="00B617AD">
      <w:pPr>
        <w:rPr>
          <w:rFonts w:hint="eastAsia"/>
        </w:rPr>
      </w:pPr>
      <w:r>
        <w:rPr>
          <w:rFonts w:hint="eastAsia"/>
        </w:rPr>
        <w:tab/>
        <w:t>艺术创作中的看</w:t>
      </w:r>
    </w:p>
    <w:p w14:paraId="49C8503C" w14:textId="77777777" w:rsidR="00B617AD" w:rsidRDefault="00B617AD">
      <w:pPr>
        <w:rPr>
          <w:rFonts w:hint="eastAsia"/>
        </w:rPr>
      </w:pPr>
    </w:p>
    <w:p w14:paraId="319D06A8" w14:textId="77777777" w:rsidR="00B617AD" w:rsidRDefault="00B617AD">
      <w:pPr>
        <w:rPr>
          <w:rFonts w:hint="eastAsia"/>
        </w:rPr>
      </w:pPr>
    </w:p>
    <w:p w14:paraId="7497EEDA" w14:textId="77777777" w:rsidR="00B617AD" w:rsidRDefault="00B617AD">
      <w:pPr>
        <w:rPr>
          <w:rFonts w:hint="eastAsia"/>
        </w:rPr>
      </w:pPr>
      <w:r>
        <w:rPr>
          <w:rFonts w:hint="eastAsia"/>
        </w:rPr>
        <w:tab/>
        <w:t>艺术家们对“看”有着独特的理解和追求。画家用画笔捕捉眼中所见的世界，摄影师通过镜头定格瞬间的美好，作家以文字描绘想象中的景象。他们试图超越表面的视觉体验，深入挖掘事物的本质和内在的情感。在这个过程中，“看”成为了创造灵感的重要来源，同时也成为了沟通创作者与受众之间的桥梁。</w:t>
      </w:r>
    </w:p>
    <w:p w14:paraId="06498384" w14:textId="77777777" w:rsidR="00B617AD" w:rsidRDefault="00B617AD">
      <w:pPr>
        <w:rPr>
          <w:rFonts w:hint="eastAsia"/>
        </w:rPr>
      </w:pPr>
    </w:p>
    <w:p w14:paraId="3D5B17F3" w14:textId="77777777" w:rsidR="00B617AD" w:rsidRDefault="00B617AD">
      <w:pPr>
        <w:rPr>
          <w:rFonts w:hint="eastAsia"/>
        </w:rPr>
      </w:pPr>
    </w:p>
    <w:p w14:paraId="5FA9496D" w14:textId="77777777" w:rsidR="00B617AD" w:rsidRDefault="00B617AD">
      <w:pPr>
        <w:rPr>
          <w:rFonts w:hint="eastAsia"/>
        </w:rPr>
      </w:pPr>
    </w:p>
    <w:p w14:paraId="5852D4EB" w14:textId="77777777" w:rsidR="00B617AD" w:rsidRDefault="00B617AD">
      <w:pPr>
        <w:rPr>
          <w:rFonts w:hint="eastAsia"/>
        </w:rPr>
      </w:pPr>
      <w:r>
        <w:rPr>
          <w:rFonts w:hint="eastAsia"/>
        </w:rPr>
        <w:tab/>
        <w:t>科技发展下的新视界</w:t>
      </w:r>
    </w:p>
    <w:p w14:paraId="4A780076" w14:textId="77777777" w:rsidR="00B617AD" w:rsidRDefault="00B617AD">
      <w:pPr>
        <w:rPr>
          <w:rFonts w:hint="eastAsia"/>
        </w:rPr>
      </w:pPr>
    </w:p>
    <w:p w14:paraId="0CAA64CF" w14:textId="77777777" w:rsidR="00B617AD" w:rsidRDefault="00B617AD">
      <w:pPr>
        <w:rPr>
          <w:rFonts w:hint="eastAsia"/>
        </w:rPr>
      </w:pPr>
    </w:p>
    <w:p w14:paraId="1CBD88EE" w14:textId="77777777" w:rsidR="00B617AD" w:rsidRDefault="00B617AD">
      <w:pPr>
        <w:rPr>
          <w:rFonts w:hint="eastAsia"/>
        </w:rPr>
      </w:pPr>
      <w:r>
        <w:rPr>
          <w:rFonts w:hint="eastAsia"/>
        </w:rPr>
        <w:tab/>
        <w:t>随着科技的日新月异，“看”的方式也在发生着翻天覆地的变化。虚拟现实（VR）技术让我们能够身临其境般地探索未知领域；增强现实（AR）则将数字信息叠加于现实环境之上，改变了我们对空间的认知。互联网和移动设备的普及，使得信息传播的速度大大加快，人们的视野变得更加宽广。“看”的定义也因此被重新书写，它不仅仅是接收外界的信息，更是参与、分享和交流的过程。</w:t>
      </w:r>
    </w:p>
    <w:p w14:paraId="216EE6DA" w14:textId="77777777" w:rsidR="00B617AD" w:rsidRDefault="00B617AD">
      <w:pPr>
        <w:rPr>
          <w:rFonts w:hint="eastAsia"/>
        </w:rPr>
      </w:pPr>
    </w:p>
    <w:p w14:paraId="7198A717" w14:textId="77777777" w:rsidR="00B617AD" w:rsidRDefault="00B617AD">
      <w:pPr>
        <w:rPr>
          <w:rFonts w:hint="eastAsia"/>
        </w:rPr>
      </w:pPr>
    </w:p>
    <w:p w14:paraId="5EF9DF96" w14:textId="77777777" w:rsidR="00B617AD" w:rsidRDefault="00B617AD">
      <w:pPr>
        <w:rPr>
          <w:rFonts w:hint="eastAsia"/>
        </w:rPr>
      </w:pPr>
    </w:p>
    <w:p w14:paraId="26649993" w14:textId="77777777" w:rsidR="00B617AD" w:rsidRDefault="00B617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1F937D" w14:textId="77777777" w:rsidR="00B617AD" w:rsidRDefault="00B617AD">
      <w:pPr>
        <w:rPr>
          <w:rFonts w:hint="eastAsia"/>
        </w:rPr>
      </w:pPr>
    </w:p>
    <w:p w14:paraId="689210DB" w14:textId="77777777" w:rsidR="00B617AD" w:rsidRDefault="00B617AD">
      <w:pPr>
        <w:rPr>
          <w:rFonts w:hint="eastAsia"/>
        </w:rPr>
      </w:pPr>
    </w:p>
    <w:p w14:paraId="23AD7D0E" w14:textId="77777777" w:rsidR="00B617AD" w:rsidRDefault="00B617AD">
      <w:pPr>
        <w:rPr>
          <w:rFonts w:hint="eastAsia"/>
        </w:rPr>
      </w:pPr>
      <w:r>
        <w:rPr>
          <w:rFonts w:hint="eastAsia"/>
        </w:rPr>
        <w:tab/>
        <w:t>从日常生活到文化艺术，再到科技进步，“看”这个看似简单的汉字及其拼音kàn，蕴含着无尽的意义和可能性。它是人类认识世界的基本途径，也是连接过去与未来的纽带。无论时代如何变迁，“看”的核心价值——即对世界的关注与探索——永远不会改变。</w:t>
      </w:r>
    </w:p>
    <w:p w14:paraId="7FF10876" w14:textId="77777777" w:rsidR="00B617AD" w:rsidRDefault="00B617AD">
      <w:pPr>
        <w:rPr>
          <w:rFonts w:hint="eastAsia"/>
        </w:rPr>
      </w:pPr>
    </w:p>
    <w:p w14:paraId="603FB757" w14:textId="77777777" w:rsidR="00B617AD" w:rsidRDefault="00B617AD">
      <w:pPr>
        <w:rPr>
          <w:rFonts w:hint="eastAsia"/>
        </w:rPr>
      </w:pPr>
    </w:p>
    <w:p w14:paraId="71366320" w14:textId="77777777" w:rsidR="00B617AD" w:rsidRDefault="00B617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E2C55" w14:textId="07696438" w:rsidR="00C016BD" w:rsidRDefault="00C016BD"/>
    <w:sectPr w:rsidR="00C01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BD"/>
    <w:rsid w:val="00B617AD"/>
    <w:rsid w:val="00C016B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283CA-9A49-43AA-99C7-24FE0460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