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6D86" w14:textId="77777777" w:rsidR="009541FA" w:rsidRDefault="009541FA">
      <w:pPr>
        <w:rPr>
          <w:rFonts w:hint="eastAsia"/>
        </w:rPr>
      </w:pPr>
      <w:r>
        <w:rPr>
          <w:rFonts w:hint="eastAsia"/>
        </w:rPr>
        <w:t>直槽的拼音：zhí cáo</w:t>
      </w:r>
    </w:p>
    <w:p w14:paraId="1EC800D9" w14:textId="77777777" w:rsidR="009541FA" w:rsidRDefault="009541FA">
      <w:pPr>
        <w:rPr>
          <w:rFonts w:hint="eastAsia"/>
        </w:rPr>
      </w:pPr>
      <w:r>
        <w:rPr>
          <w:rFonts w:hint="eastAsia"/>
        </w:rPr>
        <w:t>在汉语中，"直槽"这个词汇并不常见于日常对话之中，它更多地出现在特定的专业领域。对于非专业人士来说，这个词可能显得有些陌生和神秘。然而，在其所属的专业背景之下，它却有着明确而重要的意义。</w:t>
      </w:r>
    </w:p>
    <w:p w14:paraId="04AFD6EF" w14:textId="77777777" w:rsidR="009541FA" w:rsidRDefault="009541FA">
      <w:pPr>
        <w:rPr>
          <w:rFonts w:hint="eastAsia"/>
        </w:rPr>
      </w:pPr>
    </w:p>
    <w:p w14:paraId="5937CBD1" w14:textId="77777777" w:rsidR="009541FA" w:rsidRDefault="009541FA">
      <w:pPr>
        <w:rPr>
          <w:rFonts w:hint="eastAsia"/>
        </w:rPr>
      </w:pPr>
      <w:r>
        <w:rPr>
          <w:rFonts w:hint="eastAsia"/>
        </w:rPr>
        <w:t>直槽的概念与定义</w:t>
      </w:r>
    </w:p>
    <w:p w14:paraId="23FC5A9B" w14:textId="77777777" w:rsidR="009541FA" w:rsidRDefault="009541FA">
      <w:pPr>
        <w:rPr>
          <w:rFonts w:hint="eastAsia"/>
        </w:rPr>
      </w:pPr>
      <w:r>
        <w:rPr>
          <w:rFonts w:hint="eastAsia"/>
        </w:rPr>
        <w:t>直槽（zhí cáo），从字面意思上理解，是指某种形状或结构呈现出直线型沟槽特征的事物。在不同的应用环境中，直槽可以指代各种不同类型的构造，例如机械零件上的导向槽、建筑结构中的排水槽等。这类结构的设计通常是为了满足特定的功能需求，比如引导液体流动、限制物体移动路径或是作为安装部件时的定位参考。</w:t>
      </w:r>
    </w:p>
    <w:p w14:paraId="06AF1D82" w14:textId="77777777" w:rsidR="009541FA" w:rsidRDefault="009541FA">
      <w:pPr>
        <w:rPr>
          <w:rFonts w:hint="eastAsia"/>
        </w:rPr>
      </w:pPr>
    </w:p>
    <w:p w14:paraId="6773A77C" w14:textId="77777777" w:rsidR="009541FA" w:rsidRDefault="009541FA">
      <w:pPr>
        <w:rPr>
          <w:rFonts w:hint="eastAsia"/>
        </w:rPr>
      </w:pPr>
      <w:r>
        <w:rPr>
          <w:rFonts w:hint="eastAsia"/>
        </w:rPr>
        <w:t>直槽的应用领域</w:t>
      </w:r>
    </w:p>
    <w:p w14:paraId="5600FFE2" w14:textId="77777777" w:rsidR="009541FA" w:rsidRDefault="009541FA">
      <w:pPr>
        <w:rPr>
          <w:rFonts w:hint="eastAsia"/>
        </w:rPr>
      </w:pPr>
      <w:r>
        <w:rPr>
          <w:rFonts w:hint="eastAsia"/>
        </w:rPr>
        <w:t>在工业制造方面，直槽是许多机械设备不可或缺的一部分。它们被广泛应用于滑动组件之间，以确保运动部件能够沿着预定的方向平稳滑行。例如，在数控机床中，工作台下方设置有精确加工而成的直槽，用以支撑并引导工作台按照程序设定进行精准位移，从而保证加工精度。在汽车制造业里，发动机活塞环上的直槽有助于减少摩擦阻力，提高燃油效率。</w:t>
      </w:r>
    </w:p>
    <w:p w14:paraId="721056AC" w14:textId="77777777" w:rsidR="009541FA" w:rsidRDefault="009541FA">
      <w:pPr>
        <w:rPr>
          <w:rFonts w:hint="eastAsia"/>
        </w:rPr>
      </w:pPr>
    </w:p>
    <w:p w14:paraId="7FED3CF6" w14:textId="77777777" w:rsidR="009541FA" w:rsidRDefault="009541FA">
      <w:pPr>
        <w:rPr>
          <w:rFonts w:hint="eastAsia"/>
        </w:rPr>
      </w:pPr>
      <w:r>
        <w:rPr>
          <w:rFonts w:hint="eastAsia"/>
        </w:rPr>
        <w:t>直槽的设计考量</w:t>
      </w:r>
    </w:p>
    <w:p w14:paraId="67B31DEE" w14:textId="77777777" w:rsidR="009541FA" w:rsidRDefault="009541FA">
      <w:pPr>
        <w:rPr>
          <w:rFonts w:hint="eastAsia"/>
        </w:rPr>
      </w:pPr>
      <w:r>
        <w:rPr>
          <w:rFonts w:hint="eastAsia"/>
        </w:rPr>
        <w:t>设计一个有效的直槽需要综合考虑多方面的因素。首先是材料选择，必须根据使用环境选取具备足够强度和耐磨性的材质；其次是尺寸规格，这直接关系到直槽能否准确实现预期功能，因此设计师会依据具体应用场景精心计算宽度、深度及长度等参数；再者就是表面处理工艺，良好的表面质量不仅能使接触面更加光滑，还能增强抗腐蚀性能，延长使用寿命。</w:t>
      </w:r>
    </w:p>
    <w:p w14:paraId="7B18CC1B" w14:textId="77777777" w:rsidR="009541FA" w:rsidRDefault="009541FA">
      <w:pPr>
        <w:rPr>
          <w:rFonts w:hint="eastAsia"/>
        </w:rPr>
      </w:pPr>
    </w:p>
    <w:p w14:paraId="20855390" w14:textId="77777777" w:rsidR="009541FA" w:rsidRDefault="009541FA">
      <w:pPr>
        <w:rPr>
          <w:rFonts w:hint="eastAsia"/>
        </w:rPr>
      </w:pPr>
      <w:r>
        <w:rPr>
          <w:rFonts w:hint="eastAsia"/>
        </w:rPr>
        <w:t>直槽的制造工艺</w:t>
      </w:r>
    </w:p>
    <w:p w14:paraId="5F12FB59" w14:textId="77777777" w:rsidR="009541FA" w:rsidRDefault="009541FA">
      <w:pPr>
        <w:rPr>
          <w:rFonts w:hint="eastAsia"/>
        </w:rPr>
      </w:pPr>
      <w:r>
        <w:rPr>
          <w:rFonts w:hint="eastAsia"/>
        </w:rPr>
        <w:t>随着现代科技的发展，直槽的制造方法也日益多样化。传统的铣削、刨削等切削加工技术依然是目前最常用的方式之一。但近年来，激光切割、电火花成型等新型加工手段逐渐崭露头角，它们凭借更高的加工精度和效率，为直槽的制作提供了更多的可能性。特别是对于那些具有复杂几何形状或者对尺寸精度要求极高的直槽而言，这些先进技术无疑成为了最佳选择。</w:t>
      </w:r>
    </w:p>
    <w:p w14:paraId="455FE77C" w14:textId="77777777" w:rsidR="009541FA" w:rsidRDefault="009541FA">
      <w:pPr>
        <w:rPr>
          <w:rFonts w:hint="eastAsia"/>
        </w:rPr>
      </w:pPr>
    </w:p>
    <w:p w14:paraId="3D04BF50" w14:textId="77777777" w:rsidR="009541FA" w:rsidRDefault="009541FA">
      <w:pPr>
        <w:rPr>
          <w:rFonts w:hint="eastAsia"/>
        </w:rPr>
      </w:pPr>
      <w:r>
        <w:rPr>
          <w:rFonts w:hint="eastAsia"/>
        </w:rPr>
        <w:t>直槽的维护保养</w:t>
      </w:r>
    </w:p>
    <w:p w14:paraId="0C407568" w14:textId="77777777" w:rsidR="009541FA" w:rsidRDefault="009541FA">
      <w:pPr>
        <w:rPr>
          <w:rFonts w:hint="eastAsia"/>
        </w:rPr>
      </w:pPr>
      <w:r>
        <w:rPr>
          <w:rFonts w:hint="eastAsia"/>
        </w:rPr>
        <w:t>为了保证直槽长期稳定运行，定期对其进行检查和维护是非常必要的。一方面要及时清理内部积聚的杂质，避免因异物卡滞而导致故障发生；另一方面则要注意润滑管理，适量添加润滑油或脂可以有效降低磨损程度，进而延长设备的服役周期。针对可能出现的老化、变形等问题，还需提前制定相应的预防措施，确保直槽始终处于良好状态。</w:t>
      </w:r>
    </w:p>
    <w:p w14:paraId="26EB1AC1" w14:textId="77777777" w:rsidR="009541FA" w:rsidRDefault="009541FA">
      <w:pPr>
        <w:rPr>
          <w:rFonts w:hint="eastAsia"/>
        </w:rPr>
      </w:pPr>
    </w:p>
    <w:p w14:paraId="30E73A06" w14:textId="77777777" w:rsidR="009541FA" w:rsidRDefault="009541FA">
      <w:pPr>
        <w:rPr>
          <w:rFonts w:hint="eastAsia"/>
        </w:rPr>
      </w:pPr>
      <w:r>
        <w:rPr>
          <w:rFonts w:hint="eastAsia"/>
        </w:rPr>
        <w:t>最后的总结</w:t>
      </w:r>
    </w:p>
    <w:p w14:paraId="4FD864FC" w14:textId="77777777" w:rsidR="009541FA" w:rsidRDefault="009541FA">
      <w:pPr>
        <w:rPr>
          <w:rFonts w:hint="eastAsia"/>
        </w:rPr>
      </w:pPr>
      <w:r>
        <w:rPr>
          <w:rFonts w:hint="eastAsia"/>
        </w:rPr>
        <w:t>尽管“直槽”这一术语看似简单，但它背后蕴含着丰富的专业知识和技术内涵。无论是理论研究还是实际应用，都离不开人们对它的深入理解和不断探索。未来，随着各行业对产品质量要求的不断提高，相信围绕直槽展开的技术创新将会持续推动相关领域的进步与发展。</w:t>
      </w:r>
    </w:p>
    <w:p w14:paraId="0DD21CCA" w14:textId="77777777" w:rsidR="009541FA" w:rsidRDefault="009541FA">
      <w:pPr>
        <w:rPr>
          <w:rFonts w:hint="eastAsia"/>
        </w:rPr>
      </w:pPr>
    </w:p>
    <w:p w14:paraId="35D68DC3" w14:textId="77777777" w:rsidR="009541FA" w:rsidRDefault="009541FA">
      <w:pPr>
        <w:rPr>
          <w:rFonts w:hint="eastAsia"/>
        </w:rPr>
      </w:pPr>
      <w:r>
        <w:rPr>
          <w:rFonts w:hint="eastAsia"/>
        </w:rPr>
        <w:t>本文是由每日作文网(2345lzwz.com)为大家创作</w:t>
      </w:r>
    </w:p>
    <w:p w14:paraId="3E6F0814" w14:textId="50A71B7E" w:rsidR="00B34F8B" w:rsidRDefault="00B34F8B"/>
    <w:sectPr w:rsidR="00B34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8B"/>
    <w:rsid w:val="0075097D"/>
    <w:rsid w:val="009541FA"/>
    <w:rsid w:val="00B34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D24AA-01EA-4040-ACBE-DC57A211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F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F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F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F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F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F8B"/>
    <w:rPr>
      <w:rFonts w:cstheme="majorBidi"/>
      <w:color w:val="2F5496" w:themeColor="accent1" w:themeShade="BF"/>
      <w:sz w:val="28"/>
      <w:szCs w:val="28"/>
    </w:rPr>
  </w:style>
  <w:style w:type="character" w:customStyle="1" w:styleId="50">
    <w:name w:val="标题 5 字符"/>
    <w:basedOn w:val="a0"/>
    <w:link w:val="5"/>
    <w:uiPriority w:val="9"/>
    <w:semiHidden/>
    <w:rsid w:val="00B34F8B"/>
    <w:rPr>
      <w:rFonts w:cstheme="majorBidi"/>
      <w:color w:val="2F5496" w:themeColor="accent1" w:themeShade="BF"/>
      <w:sz w:val="24"/>
    </w:rPr>
  </w:style>
  <w:style w:type="character" w:customStyle="1" w:styleId="60">
    <w:name w:val="标题 6 字符"/>
    <w:basedOn w:val="a0"/>
    <w:link w:val="6"/>
    <w:uiPriority w:val="9"/>
    <w:semiHidden/>
    <w:rsid w:val="00B34F8B"/>
    <w:rPr>
      <w:rFonts w:cstheme="majorBidi"/>
      <w:b/>
      <w:bCs/>
      <w:color w:val="2F5496" w:themeColor="accent1" w:themeShade="BF"/>
    </w:rPr>
  </w:style>
  <w:style w:type="character" w:customStyle="1" w:styleId="70">
    <w:name w:val="标题 7 字符"/>
    <w:basedOn w:val="a0"/>
    <w:link w:val="7"/>
    <w:uiPriority w:val="9"/>
    <w:semiHidden/>
    <w:rsid w:val="00B34F8B"/>
    <w:rPr>
      <w:rFonts w:cstheme="majorBidi"/>
      <w:b/>
      <w:bCs/>
      <w:color w:val="595959" w:themeColor="text1" w:themeTint="A6"/>
    </w:rPr>
  </w:style>
  <w:style w:type="character" w:customStyle="1" w:styleId="80">
    <w:name w:val="标题 8 字符"/>
    <w:basedOn w:val="a0"/>
    <w:link w:val="8"/>
    <w:uiPriority w:val="9"/>
    <w:semiHidden/>
    <w:rsid w:val="00B34F8B"/>
    <w:rPr>
      <w:rFonts w:cstheme="majorBidi"/>
      <w:color w:val="595959" w:themeColor="text1" w:themeTint="A6"/>
    </w:rPr>
  </w:style>
  <w:style w:type="character" w:customStyle="1" w:styleId="90">
    <w:name w:val="标题 9 字符"/>
    <w:basedOn w:val="a0"/>
    <w:link w:val="9"/>
    <w:uiPriority w:val="9"/>
    <w:semiHidden/>
    <w:rsid w:val="00B34F8B"/>
    <w:rPr>
      <w:rFonts w:eastAsiaTheme="majorEastAsia" w:cstheme="majorBidi"/>
      <w:color w:val="595959" w:themeColor="text1" w:themeTint="A6"/>
    </w:rPr>
  </w:style>
  <w:style w:type="paragraph" w:styleId="a3">
    <w:name w:val="Title"/>
    <w:basedOn w:val="a"/>
    <w:next w:val="a"/>
    <w:link w:val="a4"/>
    <w:uiPriority w:val="10"/>
    <w:qFormat/>
    <w:rsid w:val="00B34F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F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F8B"/>
    <w:pPr>
      <w:spacing w:before="160"/>
      <w:jc w:val="center"/>
    </w:pPr>
    <w:rPr>
      <w:i/>
      <w:iCs/>
      <w:color w:val="404040" w:themeColor="text1" w:themeTint="BF"/>
    </w:rPr>
  </w:style>
  <w:style w:type="character" w:customStyle="1" w:styleId="a8">
    <w:name w:val="引用 字符"/>
    <w:basedOn w:val="a0"/>
    <w:link w:val="a7"/>
    <w:uiPriority w:val="29"/>
    <w:rsid w:val="00B34F8B"/>
    <w:rPr>
      <w:i/>
      <w:iCs/>
      <w:color w:val="404040" w:themeColor="text1" w:themeTint="BF"/>
    </w:rPr>
  </w:style>
  <w:style w:type="paragraph" w:styleId="a9">
    <w:name w:val="List Paragraph"/>
    <w:basedOn w:val="a"/>
    <w:uiPriority w:val="34"/>
    <w:qFormat/>
    <w:rsid w:val="00B34F8B"/>
    <w:pPr>
      <w:ind w:left="720"/>
      <w:contextualSpacing/>
    </w:pPr>
  </w:style>
  <w:style w:type="character" w:styleId="aa">
    <w:name w:val="Intense Emphasis"/>
    <w:basedOn w:val="a0"/>
    <w:uiPriority w:val="21"/>
    <w:qFormat/>
    <w:rsid w:val="00B34F8B"/>
    <w:rPr>
      <w:i/>
      <w:iCs/>
      <w:color w:val="2F5496" w:themeColor="accent1" w:themeShade="BF"/>
    </w:rPr>
  </w:style>
  <w:style w:type="paragraph" w:styleId="ab">
    <w:name w:val="Intense Quote"/>
    <w:basedOn w:val="a"/>
    <w:next w:val="a"/>
    <w:link w:val="ac"/>
    <w:uiPriority w:val="30"/>
    <w:qFormat/>
    <w:rsid w:val="00B34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F8B"/>
    <w:rPr>
      <w:i/>
      <w:iCs/>
      <w:color w:val="2F5496" w:themeColor="accent1" w:themeShade="BF"/>
    </w:rPr>
  </w:style>
  <w:style w:type="character" w:styleId="ad">
    <w:name w:val="Intense Reference"/>
    <w:basedOn w:val="a0"/>
    <w:uiPriority w:val="32"/>
    <w:qFormat/>
    <w:rsid w:val="00B34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