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02ED" w14:textId="77777777" w:rsidR="00674531" w:rsidRDefault="00674531">
      <w:pPr>
        <w:rPr>
          <w:rFonts w:hint="eastAsia"/>
        </w:rPr>
      </w:pPr>
    </w:p>
    <w:p w14:paraId="32390B1B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目不转晴的拼音怎么写</w:t>
      </w:r>
    </w:p>
    <w:p w14:paraId="3091C41C" w14:textId="77777777" w:rsidR="00674531" w:rsidRDefault="00674531">
      <w:pPr>
        <w:rPr>
          <w:rFonts w:hint="eastAsia"/>
        </w:rPr>
      </w:pPr>
    </w:p>
    <w:p w14:paraId="74476398" w14:textId="77777777" w:rsidR="00674531" w:rsidRDefault="00674531">
      <w:pPr>
        <w:rPr>
          <w:rFonts w:hint="eastAsia"/>
        </w:rPr>
      </w:pPr>
    </w:p>
    <w:p w14:paraId="23E9A5A3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在汉语中，“目不转晴”这个词语并不常见，实际上它是一个成语“目不转睛”的误用。正确的成语应该是“目不转睛”，其拼音为：“mù bù zhuǎn jīng”。这个成语的意思是指眼睛一眨不眨地盯着看，形容注意力高度集中，非常专注的样子。</w:t>
      </w:r>
    </w:p>
    <w:p w14:paraId="47A47998" w14:textId="77777777" w:rsidR="00674531" w:rsidRDefault="00674531">
      <w:pPr>
        <w:rPr>
          <w:rFonts w:hint="eastAsia"/>
        </w:rPr>
      </w:pPr>
    </w:p>
    <w:p w14:paraId="32B26DE7" w14:textId="77777777" w:rsidR="00674531" w:rsidRDefault="00674531">
      <w:pPr>
        <w:rPr>
          <w:rFonts w:hint="eastAsia"/>
        </w:rPr>
      </w:pPr>
    </w:p>
    <w:p w14:paraId="601351A2" w14:textId="77777777" w:rsidR="00674531" w:rsidRDefault="00674531">
      <w:pPr>
        <w:rPr>
          <w:rFonts w:hint="eastAsia"/>
        </w:rPr>
      </w:pPr>
    </w:p>
    <w:p w14:paraId="1E1EC82A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成语来源及含义</w:t>
      </w:r>
    </w:p>
    <w:p w14:paraId="5C76565F" w14:textId="77777777" w:rsidR="00674531" w:rsidRDefault="00674531">
      <w:pPr>
        <w:rPr>
          <w:rFonts w:hint="eastAsia"/>
        </w:rPr>
      </w:pPr>
    </w:p>
    <w:p w14:paraId="19E4AF23" w14:textId="77777777" w:rsidR="00674531" w:rsidRDefault="00674531">
      <w:pPr>
        <w:rPr>
          <w:rFonts w:hint="eastAsia"/>
        </w:rPr>
      </w:pPr>
    </w:p>
    <w:p w14:paraId="2A1A6A7A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“目不转睛”来源于古代文献，最早见于《庄子·外物》：“夫丰狐文豹，栖于山林，伏于岩穴，静也；夜行昼居，戒也；虽饥渴隐约，目不转睛。”这里描述的是狐狸和豹子等动物在警觉状态下眼睛一动不动的状态。后来这个表达被引申到人类行为中，用来描绘一个人在观察事物时全神贯注、毫不分心的态度。</w:t>
      </w:r>
    </w:p>
    <w:p w14:paraId="35EF92CA" w14:textId="77777777" w:rsidR="00674531" w:rsidRDefault="00674531">
      <w:pPr>
        <w:rPr>
          <w:rFonts w:hint="eastAsia"/>
        </w:rPr>
      </w:pPr>
    </w:p>
    <w:p w14:paraId="02C50958" w14:textId="77777777" w:rsidR="00674531" w:rsidRDefault="00674531">
      <w:pPr>
        <w:rPr>
          <w:rFonts w:hint="eastAsia"/>
        </w:rPr>
      </w:pPr>
    </w:p>
    <w:p w14:paraId="279BC310" w14:textId="77777777" w:rsidR="00674531" w:rsidRDefault="00674531">
      <w:pPr>
        <w:rPr>
          <w:rFonts w:hint="eastAsia"/>
        </w:rPr>
      </w:pPr>
    </w:p>
    <w:p w14:paraId="45FCB0FB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成语的使用场景</w:t>
      </w:r>
    </w:p>
    <w:p w14:paraId="4C0F9B17" w14:textId="77777777" w:rsidR="00674531" w:rsidRDefault="00674531">
      <w:pPr>
        <w:rPr>
          <w:rFonts w:hint="eastAsia"/>
        </w:rPr>
      </w:pPr>
    </w:p>
    <w:p w14:paraId="4116BAE2" w14:textId="77777777" w:rsidR="00674531" w:rsidRDefault="00674531">
      <w:pPr>
        <w:rPr>
          <w:rFonts w:hint="eastAsia"/>
        </w:rPr>
      </w:pPr>
    </w:p>
    <w:p w14:paraId="13356BF3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在日常生活中，“目不转睛”经常被用来形容人们在观看表演、比赛或者阅读书籍时那种极其投入的状态。例如，在一场精彩的足球比赛中，球迷们可能会目不转睛地盯着屏幕，生怕错过任何一个精彩瞬间；又比如孩子们第一次看到动物园里的大熊猫时，他们往往会睁大眼睛，目不转睛地看着这些可爱的动物，流露出无比的好奇与喜爱。</w:t>
      </w:r>
    </w:p>
    <w:p w14:paraId="20E60249" w14:textId="77777777" w:rsidR="00674531" w:rsidRDefault="00674531">
      <w:pPr>
        <w:rPr>
          <w:rFonts w:hint="eastAsia"/>
        </w:rPr>
      </w:pPr>
    </w:p>
    <w:p w14:paraId="1B681F22" w14:textId="77777777" w:rsidR="00674531" w:rsidRDefault="00674531">
      <w:pPr>
        <w:rPr>
          <w:rFonts w:hint="eastAsia"/>
        </w:rPr>
      </w:pPr>
    </w:p>
    <w:p w14:paraId="1B2ED842" w14:textId="77777777" w:rsidR="00674531" w:rsidRDefault="00674531">
      <w:pPr>
        <w:rPr>
          <w:rFonts w:hint="eastAsia"/>
        </w:rPr>
      </w:pPr>
    </w:p>
    <w:p w14:paraId="6213A5C7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6D1B6A3A" w14:textId="77777777" w:rsidR="00674531" w:rsidRDefault="00674531">
      <w:pPr>
        <w:rPr>
          <w:rFonts w:hint="eastAsia"/>
        </w:rPr>
      </w:pPr>
    </w:p>
    <w:p w14:paraId="26352B21" w14:textId="77777777" w:rsidR="00674531" w:rsidRDefault="00674531">
      <w:pPr>
        <w:rPr>
          <w:rFonts w:hint="eastAsia"/>
        </w:rPr>
      </w:pPr>
    </w:p>
    <w:p w14:paraId="54DA5B45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在中国文化里，“目不转睛”不仅仅是一个简单的成语，它还承载着人们对专注精神的推崇。古人认为，只有心无旁骛、专心致志才能做好一件事，这种态度对于学习、工作乃至个人修养都有着重要的影响。因此，“目不转睛”不仅反映了人的一种自然反应，更体现了中华民族重视敬业、求知若渴的传统美德。</w:t>
      </w:r>
    </w:p>
    <w:p w14:paraId="209293F8" w14:textId="77777777" w:rsidR="00674531" w:rsidRDefault="00674531">
      <w:pPr>
        <w:rPr>
          <w:rFonts w:hint="eastAsia"/>
        </w:rPr>
      </w:pPr>
    </w:p>
    <w:p w14:paraId="5B31551F" w14:textId="77777777" w:rsidR="00674531" w:rsidRDefault="00674531">
      <w:pPr>
        <w:rPr>
          <w:rFonts w:hint="eastAsia"/>
        </w:rPr>
      </w:pPr>
    </w:p>
    <w:p w14:paraId="7BF03E06" w14:textId="77777777" w:rsidR="00674531" w:rsidRDefault="00674531">
      <w:pPr>
        <w:rPr>
          <w:rFonts w:hint="eastAsia"/>
        </w:rPr>
      </w:pPr>
    </w:p>
    <w:p w14:paraId="6F8D3384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成语的教学价值</w:t>
      </w:r>
    </w:p>
    <w:p w14:paraId="353822F7" w14:textId="77777777" w:rsidR="00674531" w:rsidRDefault="00674531">
      <w:pPr>
        <w:rPr>
          <w:rFonts w:hint="eastAsia"/>
        </w:rPr>
      </w:pPr>
    </w:p>
    <w:p w14:paraId="7B65CBC5" w14:textId="77777777" w:rsidR="00674531" w:rsidRDefault="00674531">
      <w:pPr>
        <w:rPr>
          <w:rFonts w:hint="eastAsia"/>
        </w:rPr>
      </w:pPr>
    </w:p>
    <w:p w14:paraId="4491147E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从教育的角度来看，“目不转睛”可以作为培养学生注意力的一个良好范例。教师可以通过讲解这个成语的故事背景及其背后蕴含的道理，引导学生理解专注的重要性，并鼓励他们在学习过程中保持这样的状态。也可以通过组织一些实践活动，如观察实验、绘画创作等，让学生亲身体验到“目不转睛”所带来的乐趣和成就。</w:t>
      </w:r>
    </w:p>
    <w:p w14:paraId="0A928AC5" w14:textId="77777777" w:rsidR="00674531" w:rsidRDefault="00674531">
      <w:pPr>
        <w:rPr>
          <w:rFonts w:hint="eastAsia"/>
        </w:rPr>
      </w:pPr>
    </w:p>
    <w:p w14:paraId="304FEC3B" w14:textId="77777777" w:rsidR="00674531" w:rsidRDefault="00674531">
      <w:pPr>
        <w:rPr>
          <w:rFonts w:hint="eastAsia"/>
        </w:rPr>
      </w:pPr>
    </w:p>
    <w:p w14:paraId="2BF92219" w14:textId="77777777" w:rsidR="00674531" w:rsidRDefault="00674531">
      <w:pPr>
        <w:rPr>
          <w:rFonts w:hint="eastAsia"/>
        </w:rPr>
      </w:pPr>
    </w:p>
    <w:p w14:paraId="37131536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77FE9E" w14:textId="77777777" w:rsidR="00674531" w:rsidRDefault="00674531">
      <w:pPr>
        <w:rPr>
          <w:rFonts w:hint="eastAsia"/>
        </w:rPr>
      </w:pPr>
    </w:p>
    <w:p w14:paraId="0B83D87A" w14:textId="77777777" w:rsidR="00674531" w:rsidRDefault="00674531">
      <w:pPr>
        <w:rPr>
          <w:rFonts w:hint="eastAsia"/>
        </w:rPr>
      </w:pPr>
    </w:p>
    <w:p w14:paraId="1AFE0481" w14:textId="77777777" w:rsidR="00674531" w:rsidRDefault="00674531">
      <w:pPr>
        <w:rPr>
          <w:rFonts w:hint="eastAsia"/>
        </w:rPr>
      </w:pPr>
      <w:r>
        <w:rPr>
          <w:rFonts w:hint="eastAsia"/>
        </w:rPr>
        <w:tab/>
        <w:t>“目不转睛”作为一个富有深意的成语，在汉语表达中占据着独特的位置。它既是对一种生理现象的形象描述，也是对人们精神面貌的深刻概括。希望读者朋友们能够正确理解和运用这个成语，让自己的生活和工作中多一份专注，少一份浮躁。</w:t>
      </w:r>
    </w:p>
    <w:p w14:paraId="6E6B9A9A" w14:textId="77777777" w:rsidR="00674531" w:rsidRDefault="00674531">
      <w:pPr>
        <w:rPr>
          <w:rFonts w:hint="eastAsia"/>
        </w:rPr>
      </w:pPr>
    </w:p>
    <w:p w14:paraId="583A553F" w14:textId="77777777" w:rsidR="00674531" w:rsidRDefault="00674531">
      <w:pPr>
        <w:rPr>
          <w:rFonts w:hint="eastAsia"/>
        </w:rPr>
      </w:pPr>
    </w:p>
    <w:p w14:paraId="01BFFC46" w14:textId="77777777" w:rsidR="00674531" w:rsidRDefault="00674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BC2AF" w14:textId="50E524C2" w:rsidR="007F567C" w:rsidRDefault="007F567C"/>
    <w:sectPr w:rsidR="007F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7C"/>
    <w:rsid w:val="00674531"/>
    <w:rsid w:val="007F567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45B5D-E05A-4F8D-8B7E-DD9053DF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