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47E5" w14:textId="77777777" w:rsidR="002471AF" w:rsidRDefault="002471AF">
      <w:pPr>
        <w:rPr>
          <w:rFonts w:hint="eastAsia"/>
        </w:rPr>
      </w:pPr>
      <w:r>
        <w:rPr>
          <w:rFonts w:hint="eastAsia"/>
        </w:rPr>
        <w:t>瘟的拼音：wēn</w:t>
      </w:r>
    </w:p>
    <w:p w14:paraId="1D39E96B" w14:textId="77777777" w:rsidR="002471AF" w:rsidRDefault="002471AF">
      <w:pPr>
        <w:rPr>
          <w:rFonts w:hint="eastAsia"/>
        </w:rPr>
      </w:pPr>
      <w:r>
        <w:rPr>
          <w:rFonts w:hint="eastAsia"/>
        </w:rPr>
        <w:t>“瘟”字在汉语中读作"wēn"，它是一个多义词，在不同的语境中有不同的含义。其最原始的意义是指一种由病原微生物（如细菌、病毒等）引起的疾病，这类疾病通常具有传染性，可以在人与人之间、动物与动物之间或者人与动物之间传播。在中国古代，人们对这种疾病的认知有限，往往将其归因于超自然因素，并使用“瘟神”这样的词汇来形容导致疾病爆发的神秘力量。</w:t>
      </w:r>
    </w:p>
    <w:p w14:paraId="45DAC361" w14:textId="77777777" w:rsidR="002471AF" w:rsidRDefault="002471AF">
      <w:pPr>
        <w:rPr>
          <w:rFonts w:hint="eastAsia"/>
        </w:rPr>
      </w:pPr>
    </w:p>
    <w:p w14:paraId="5CC51F0E" w14:textId="77777777" w:rsidR="002471AF" w:rsidRDefault="002471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64D6B" w14:textId="74863C53" w:rsidR="00FA7F9D" w:rsidRDefault="00FA7F9D"/>
    <w:sectPr w:rsidR="00FA7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9D"/>
    <w:rsid w:val="002471AF"/>
    <w:rsid w:val="009442F6"/>
    <w:rsid w:val="00FA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DCAA1-6DFC-42E6-9538-95F1766F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F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F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F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F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F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F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F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F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F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F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F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F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F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F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F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F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F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F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F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F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F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F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F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